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6F38" w:rsidR="004505E1" w:rsidRDefault="004505E1" w14:paraId="28B67375" w14:textId="77777777">
      <w:pPr>
        <w:pStyle w:val="BodyText"/>
        <w:rPr>
          <w:rFonts w:ascii="Arial" w:hAnsi="Arial" w:cs="Arial"/>
          <w:b/>
          <w:bCs/>
          <w:sz w:val="28"/>
          <w:lang w:val="nl-BE"/>
        </w:rPr>
      </w:pPr>
    </w:p>
    <w:p w:rsidRPr="00ED6F38" w:rsidR="004505E1" w:rsidRDefault="004505E1" w14:paraId="7A781ABB" w14:textId="77777777">
      <w:pPr>
        <w:pStyle w:val="BodyText"/>
        <w:rPr>
          <w:rFonts w:ascii="Arial" w:hAnsi="Arial" w:cs="Arial"/>
          <w:b/>
          <w:bCs/>
          <w:sz w:val="28"/>
          <w:lang w:val="nl-BE"/>
        </w:rPr>
      </w:pPr>
    </w:p>
    <w:p w:rsidRPr="00ED6F38" w:rsidR="004505E1" w:rsidRDefault="004505E1" w14:paraId="6CA65FDB" w14:textId="77777777">
      <w:pPr>
        <w:pStyle w:val="BodyText"/>
        <w:rPr>
          <w:rFonts w:ascii="Arial" w:hAnsi="Arial" w:cs="Arial"/>
          <w:b/>
          <w:bCs/>
          <w:sz w:val="28"/>
          <w:lang w:val="nl-BE"/>
        </w:rPr>
      </w:pPr>
    </w:p>
    <w:p w:rsidRPr="00ED6F38" w:rsidR="004505E1" w:rsidRDefault="004505E1" w14:paraId="45B8525D" w14:textId="77777777">
      <w:pPr>
        <w:pStyle w:val="BodyText"/>
        <w:rPr>
          <w:rFonts w:ascii="Arial" w:hAnsi="Arial" w:cs="Arial"/>
          <w:b/>
          <w:bCs/>
          <w:sz w:val="28"/>
          <w:lang w:val="nl-BE"/>
        </w:rPr>
      </w:pPr>
    </w:p>
    <w:p w:rsidRPr="00ED6F38" w:rsidR="004505E1" w:rsidRDefault="004505E1" w14:paraId="4B3C92BA" w14:textId="77777777">
      <w:pPr>
        <w:pStyle w:val="BodyText"/>
        <w:rPr>
          <w:rFonts w:ascii="Arial" w:hAnsi="Arial" w:cs="Arial"/>
          <w:b/>
          <w:bCs/>
          <w:sz w:val="28"/>
          <w:lang w:val="nl-BE"/>
        </w:rPr>
      </w:pPr>
    </w:p>
    <w:p w:rsidRPr="00ED6F38" w:rsidR="004505E1" w:rsidRDefault="004505E1" w14:paraId="6DD5B459" w14:textId="77777777">
      <w:pPr>
        <w:pStyle w:val="BodyText"/>
        <w:rPr>
          <w:rFonts w:ascii="Arial" w:hAnsi="Arial" w:cs="Arial"/>
          <w:b/>
          <w:bCs/>
          <w:sz w:val="28"/>
          <w:lang w:val="nl-BE"/>
        </w:rPr>
      </w:pPr>
    </w:p>
    <w:p w:rsidRPr="00ED6F38" w:rsidR="004505E1" w:rsidRDefault="004505E1" w14:paraId="3A749ED0" w14:textId="77777777">
      <w:pPr>
        <w:pStyle w:val="BodyText"/>
        <w:rPr>
          <w:rFonts w:ascii="Arial" w:hAnsi="Arial" w:cs="Arial"/>
          <w:b/>
          <w:bCs/>
          <w:sz w:val="28"/>
          <w:lang w:val="nl-BE"/>
        </w:rPr>
      </w:pPr>
    </w:p>
    <w:p w:rsidRPr="00ED6F38" w:rsidR="004505E1" w:rsidRDefault="004505E1" w14:paraId="26FD5B5E" w14:textId="77777777">
      <w:pPr>
        <w:pStyle w:val="BodyText"/>
        <w:rPr>
          <w:rFonts w:ascii="Arial" w:hAnsi="Arial" w:cs="Arial"/>
          <w:b/>
          <w:bCs/>
          <w:sz w:val="28"/>
          <w:lang w:val="nl-BE"/>
        </w:rPr>
      </w:pPr>
    </w:p>
    <w:p w:rsidRPr="00ED6F38" w:rsidR="004505E1" w:rsidRDefault="004505E1" w14:paraId="60A6FBC4" w14:textId="77777777">
      <w:pPr>
        <w:pStyle w:val="BodyText"/>
        <w:rPr>
          <w:rFonts w:ascii="Arial" w:hAnsi="Arial" w:cs="Arial"/>
          <w:b/>
          <w:bCs/>
          <w:sz w:val="28"/>
          <w:lang w:val="nl-BE"/>
        </w:rPr>
      </w:pPr>
    </w:p>
    <w:p w:rsidRPr="00ED6F38" w:rsidR="004505E1" w:rsidRDefault="004505E1" w14:paraId="01156726" w14:textId="77777777">
      <w:pPr>
        <w:pStyle w:val="BodyText"/>
        <w:rPr>
          <w:rFonts w:ascii="Arial" w:hAnsi="Arial" w:cs="Arial"/>
          <w:b/>
          <w:bCs/>
          <w:sz w:val="28"/>
          <w:lang w:val="nl-BE"/>
        </w:rPr>
      </w:pPr>
    </w:p>
    <w:p w:rsidRPr="00ED6F38" w:rsidR="004505E1" w:rsidRDefault="004505E1" w14:paraId="2D22C139" w14:textId="77777777">
      <w:pPr>
        <w:pStyle w:val="BodyText"/>
        <w:rPr>
          <w:rFonts w:ascii="Arial" w:hAnsi="Arial" w:cs="Arial"/>
          <w:b/>
          <w:bCs/>
          <w:sz w:val="28"/>
          <w:lang w:val="nl-BE"/>
        </w:rPr>
      </w:pPr>
    </w:p>
    <w:p w:rsidRPr="00ED6F38" w:rsidR="004505E1" w:rsidRDefault="004505E1" w14:paraId="295B65D3" w14:textId="77777777">
      <w:pPr>
        <w:pStyle w:val="BodyText"/>
        <w:jc w:val="left"/>
        <w:rPr>
          <w:rFonts w:ascii="Arial" w:hAnsi="Arial" w:cs="Arial"/>
          <w:b/>
          <w:sz w:val="28"/>
          <w:u w:val="single"/>
          <w:lang w:val="nl-BE"/>
        </w:rPr>
      </w:pPr>
    </w:p>
    <w:p w:rsidRPr="00ED6F38" w:rsidR="004505E1" w:rsidRDefault="004505E1" w14:paraId="325E24E2" w14:textId="77777777">
      <w:pPr>
        <w:pStyle w:val="BodyText"/>
        <w:jc w:val="left"/>
        <w:rPr>
          <w:rFonts w:ascii="Arial" w:hAnsi="Arial" w:cs="Arial"/>
          <w:b/>
          <w:sz w:val="28"/>
          <w:u w:val="single"/>
          <w:lang w:val="nl-BE"/>
        </w:rPr>
      </w:pPr>
    </w:p>
    <w:p w:rsidRPr="00ED6F38" w:rsidR="004505E1" w:rsidRDefault="00DB0076" w14:paraId="60B9D066" w14:textId="4CD05097">
      <w:pPr>
        <w:pStyle w:val="BodyText"/>
        <w:jc w:val="center"/>
        <w:rPr>
          <w:rFonts w:ascii="Arial" w:hAnsi="Arial" w:cs="Arial"/>
          <w:b/>
          <w:sz w:val="40"/>
          <w:szCs w:val="40"/>
          <w:u w:val="single"/>
          <w:lang w:val="nl-BE"/>
        </w:rPr>
      </w:pPr>
      <w:r w:rsidRPr="00ED6F38">
        <w:rPr>
          <w:rFonts w:ascii="Arial" w:hAnsi="Arial" w:cs="Arial"/>
          <w:b/>
          <w:sz w:val="40"/>
          <w:szCs w:val="40"/>
          <w:u w:val="single"/>
          <w:lang w:val="nl-BE"/>
        </w:rPr>
        <w:t>I</w:t>
      </w:r>
      <w:r w:rsidRPr="00ED6F38" w:rsidR="004505E1">
        <w:rPr>
          <w:rFonts w:ascii="Arial" w:hAnsi="Arial" w:cs="Arial"/>
          <w:b/>
          <w:sz w:val="40"/>
          <w:szCs w:val="40"/>
          <w:u w:val="single"/>
          <w:lang w:val="nl-BE"/>
        </w:rPr>
        <w:t xml:space="preserve">ndividuele </w:t>
      </w:r>
      <w:r w:rsidRPr="00ED6F38">
        <w:rPr>
          <w:rFonts w:ascii="Arial" w:hAnsi="Arial" w:cs="Arial"/>
          <w:b/>
          <w:sz w:val="40"/>
          <w:szCs w:val="40"/>
          <w:u w:val="single"/>
          <w:lang w:val="nl-BE"/>
        </w:rPr>
        <w:t xml:space="preserve">overeenkomst </w:t>
      </w:r>
      <w:r w:rsidRPr="00ED6F38" w:rsidR="003A2CAA">
        <w:rPr>
          <w:rFonts w:ascii="Arial" w:hAnsi="Arial" w:cs="Arial"/>
          <w:b/>
          <w:sz w:val="40"/>
          <w:szCs w:val="40"/>
          <w:u w:val="single"/>
          <w:lang w:val="nl-BE"/>
        </w:rPr>
        <w:t xml:space="preserve">betreffende </w:t>
      </w:r>
      <w:r w:rsidRPr="00ED6F38">
        <w:rPr>
          <w:rFonts w:ascii="Arial" w:hAnsi="Arial" w:cs="Arial"/>
          <w:b/>
          <w:sz w:val="40"/>
          <w:szCs w:val="40"/>
          <w:u w:val="single"/>
          <w:lang w:val="nl-BE"/>
        </w:rPr>
        <w:t>de toekenning van maaltijdcheques</w:t>
      </w:r>
    </w:p>
    <w:p w:rsidRPr="00ED6F38" w:rsidR="004505E1" w:rsidP="00455128" w:rsidRDefault="004505E1" w14:paraId="537CB687" w14:textId="04F6A9A7">
      <w:pPr>
        <w:pStyle w:val="Heading1"/>
        <w:jc w:val="center"/>
        <w:rPr>
          <w:rFonts w:ascii="Arial" w:hAnsi="Arial" w:cs="Arial"/>
          <w:sz w:val="28"/>
          <w:szCs w:val="28"/>
          <w:u w:val="single"/>
          <w:lang w:val="nl-BE"/>
        </w:rPr>
      </w:pPr>
      <w:r w:rsidRPr="00ED6F38">
        <w:rPr>
          <w:rFonts w:ascii="Arial" w:hAnsi="Arial" w:cs="Arial"/>
          <w:sz w:val="28"/>
          <w:lang w:val="nl-BE"/>
        </w:rPr>
        <w:br w:type="page"/>
      </w:r>
      <w:commentRangeStart w:id="0"/>
      <w:r w:rsidRPr="00ED6F38">
        <w:rPr>
          <w:rFonts w:ascii="Arial" w:hAnsi="Arial" w:cs="Arial"/>
          <w:sz w:val="28"/>
          <w:szCs w:val="28"/>
          <w:u w:val="single"/>
          <w:lang w:val="nl-BE"/>
        </w:rPr>
        <w:t>INDIVIDUELE</w:t>
      </w:r>
      <w:commentRangeEnd w:id="0"/>
      <w:r w:rsidRPr="00ED6F38" w:rsidR="00074E6F">
        <w:rPr>
          <w:rStyle w:val="CommentReference"/>
          <w:rFonts w:ascii="Arial" w:hAnsi="Arial" w:cs="Arial"/>
          <w:b w:val="0"/>
          <w:iCs w:val="0"/>
          <w:lang w:val="nl-BE"/>
        </w:rPr>
        <w:commentReference w:id="0"/>
      </w:r>
      <w:r w:rsidRPr="00ED6F38">
        <w:rPr>
          <w:rFonts w:ascii="Arial" w:hAnsi="Arial" w:cs="Arial"/>
          <w:sz w:val="28"/>
          <w:szCs w:val="28"/>
          <w:u w:val="single"/>
          <w:lang w:val="nl-BE"/>
        </w:rPr>
        <w:t xml:space="preserve"> </w:t>
      </w:r>
      <w:r w:rsidRPr="00ED6F38" w:rsidR="0075149A">
        <w:rPr>
          <w:rFonts w:ascii="Arial" w:hAnsi="Arial" w:cs="Arial"/>
          <w:sz w:val="28"/>
          <w:szCs w:val="28"/>
          <w:u w:val="single"/>
          <w:lang w:val="nl-BE"/>
        </w:rPr>
        <w:t xml:space="preserve">OVEREENKOMST </w:t>
      </w:r>
      <w:r w:rsidRPr="00ED6F38" w:rsidR="003A2CAA">
        <w:rPr>
          <w:rFonts w:ascii="Arial" w:hAnsi="Arial" w:cs="Arial"/>
          <w:sz w:val="28"/>
          <w:szCs w:val="28"/>
          <w:u w:val="single"/>
          <w:lang w:val="nl-BE"/>
        </w:rPr>
        <w:t>BETREFFENDE</w:t>
      </w:r>
      <w:r w:rsidRPr="00ED6F38" w:rsidR="0075149A">
        <w:rPr>
          <w:rFonts w:ascii="Arial" w:hAnsi="Arial" w:cs="Arial"/>
          <w:sz w:val="28"/>
          <w:szCs w:val="28"/>
          <w:u w:val="single"/>
          <w:lang w:val="nl-BE"/>
        </w:rPr>
        <w:t xml:space="preserve"> DE TOEKENNING VAN </w:t>
      </w:r>
      <w:r w:rsidRPr="00ED6F38" w:rsidR="00DB0076">
        <w:rPr>
          <w:rFonts w:ascii="Arial" w:hAnsi="Arial" w:cs="Arial"/>
          <w:sz w:val="28"/>
          <w:szCs w:val="28"/>
          <w:u w:val="single"/>
          <w:lang w:val="nl-BE"/>
        </w:rPr>
        <w:t>MAALTIJDCHEQUES</w:t>
      </w:r>
    </w:p>
    <w:p w:rsidRPr="00ED6F38" w:rsidR="004505E1" w:rsidRDefault="004505E1" w14:paraId="7273368D" w14:textId="77777777">
      <w:pPr>
        <w:tabs>
          <w:tab w:val="left" w:pos="-1440"/>
          <w:tab w:val="left" w:pos="-720"/>
          <w:tab w:val="left" w:pos="0"/>
          <w:tab w:val="left" w:pos="432"/>
          <w:tab w:val="left" w:pos="720"/>
        </w:tabs>
        <w:spacing w:line="200" w:lineRule="atLeast"/>
        <w:ind w:left="567"/>
        <w:jc w:val="both"/>
        <w:rPr>
          <w:rFonts w:ascii="Arial" w:hAnsi="Arial" w:cs="Arial"/>
          <w:sz w:val="22"/>
          <w:lang w:val="nl-BE"/>
        </w:rPr>
      </w:pPr>
    </w:p>
    <w:p w:rsidRPr="00ED6F38" w:rsidR="004505E1" w:rsidRDefault="004505E1" w14:paraId="4900B370" w14:textId="77777777">
      <w:pPr>
        <w:ind w:left="567"/>
        <w:rPr>
          <w:rFonts w:ascii="Arial" w:hAnsi="Arial" w:cs="Arial"/>
          <w:sz w:val="24"/>
          <w:lang w:val="nl-BE"/>
        </w:rPr>
      </w:pPr>
    </w:p>
    <w:p w:rsidRPr="00ED6F38" w:rsidR="00C71670" w:rsidRDefault="00C71670" w14:paraId="3AF09F0A" w14:textId="77777777">
      <w:pPr>
        <w:ind w:left="567"/>
        <w:rPr>
          <w:rFonts w:ascii="Arial" w:hAnsi="Arial" w:cs="Arial"/>
          <w:sz w:val="24"/>
          <w:lang w:val="nl-BE"/>
        </w:rPr>
      </w:pPr>
    </w:p>
    <w:p w:rsidRPr="00ED6F38" w:rsidR="0096501C" w:rsidRDefault="000717D7" w14:paraId="3C1203D2" w14:textId="77777777">
      <w:pPr>
        <w:pStyle w:val="BodyText2"/>
        <w:ind w:left="567"/>
        <w:rPr>
          <w:rFonts w:ascii="Arial" w:hAnsi="Arial" w:cs="Arial"/>
          <w:sz w:val="20"/>
          <w:lang w:val="nl-BE"/>
        </w:rPr>
      </w:pPr>
      <w:r w:rsidRPr="00ED6F38">
        <w:rPr>
          <w:rFonts w:ascii="Arial" w:hAnsi="Arial" w:cs="Arial"/>
          <w:b/>
          <w:bCs/>
          <w:sz w:val="20"/>
          <w:lang w:val="nl-BE"/>
        </w:rPr>
        <w:t>T</w:t>
      </w:r>
      <w:r w:rsidRPr="00ED6F38" w:rsidR="0075149A">
        <w:rPr>
          <w:rFonts w:ascii="Arial" w:hAnsi="Arial" w:cs="Arial"/>
          <w:b/>
          <w:bCs/>
          <w:sz w:val="20"/>
          <w:lang w:val="nl-BE"/>
        </w:rPr>
        <w:t>ussen</w:t>
      </w:r>
      <w:r w:rsidRPr="00ED6F38" w:rsidR="004505E1">
        <w:rPr>
          <w:rFonts w:ascii="Arial" w:hAnsi="Arial" w:cs="Arial"/>
          <w:sz w:val="20"/>
          <w:lang w:val="nl-BE"/>
        </w:rPr>
        <w:t xml:space="preserve"> </w:t>
      </w:r>
    </w:p>
    <w:p w:rsidRPr="00ED6F38" w:rsidR="00C71670" w:rsidP="387C6FD5" w:rsidRDefault="0096501C" w14:paraId="1A296A2E" w14:textId="77777777">
      <w:pPr>
        <w:pStyle w:val="BodyText2"/>
        <w:ind w:left="567"/>
        <w:rPr>
          <w:rFonts w:ascii="Arial" w:hAnsi="Arial" w:cs="Arial"/>
          <w:i w:val="1"/>
          <w:iCs w:val="1"/>
          <w:sz w:val="20"/>
          <w:szCs w:val="20"/>
          <w:lang w:val="en-US"/>
        </w:rPr>
      </w:pPr>
      <w:r w:rsidRPr="387C6FD5" w:rsidR="0096501C">
        <w:rPr>
          <w:rFonts w:ascii="Arial" w:hAnsi="Arial" w:cs="Arial"/>
          <w:sz w:val="20"/>
          <w:szCs w:val="20"/>
          <w:lang w:val="en-US"/>
        </w:rPr>
        <w:t>……………...</w:t>
      </w:r>
      <w:r w:rsidRPr="387C6FD5" w:rsidR="004505E1">
        <w:rPr>
          <w:rFonts w:ascii="Arial" w:hAnsi="Arial" w:cs="Arial"/>
          <w:sz w:val="20"/>
          <w:szCs w:val="20"/>
          <w:lang w:val="en-US"/>
        </w:rPr>
        <w:t>………………………………………………………………(</w:t>
      </w:r>
      <w:r w:rsidRPr="387C6FD5" w:rsidR="004505E1">
        <w:rPr>
          <w:rFonts w:ascii="Arial" w:hAnsi="Arial" w:cs="Arial"/>
          <w:i w:val="1"/>
          <w:iCs w:val="1"/>
          <w:sz w:val="20"/>
          <w:szCs w:val="20"/>
          <w:lang w:val="en-US"/>
        </w:rPr>
        <w:t>n</w:t>
      </w:r>
      <w:r w:rsidRPr="387C6FD5" w:rsidR="0075149A">
        <w:rPr>
          <w:rFonts w:ascii="Arial" w:hAnsi="Arial" w:cs="Arial"/>
          <w:i w:val="1"/>
          <w:iCs w:val="1"/>
          <w:sz w:val="20"/>
          <w:szCs w:val="20"/>
          <w:lang w:val="en-US"/>
        </w:rPr>
        <w:t>aa</w:t>
      </w:r>
      <w:r w:rsidRPr="387C6FD5" w:rsidR="004505E1">
        <w:rPr>
          <w:rFonts w:ascii="Arial" w:hAnsi="Arial" w:cs="Arial"/>
          <w:i w:val="1"/>
          <w:iCs w:val="1"/>
          <w:sz w:val="20"/>
          <w:szCs w:val="20"/>
          <w:lang w:val="en-US"/>
        </w:rPr>
        <w:t xml:space="preserve">m </w:t>
      </w:r>
      <w:r w:rsidRPr="387C6FD5" w:rsidR="0075149A">
        <w:rPr>
          <w:rFonts w:ascii="Arial" w:hAnsi="Arial" w:cs="Arial"/>
          <w:i w:val="1"/>
          <w:iCs w:val="1"/>
          <w:sz w:val="20"/>
          <w:szCs w:val="20"/>
          <w:lang w:val="en-US"/>
        </w:rPr>
        <w:t xml:space="preserve">van </w:t>
      </w:r>
      <w:r w:rsidRPr="387C6FD5" w:rsidR="00C11B2C">
        <w:rPr>
          <w:rFonts w:ascii="Arial" w:hAnsi="Arial" w:cs="Arial"/>
          <w:i w:val="1"/>
          <w:iCs w:val="1"/>
          <w:sz w:val="20"/>
          <w:szCs w:val="20"/>
          <w:lang w:val="en-US"/>
        </w:rPr>
        <w:t>de onderneming</w:t>
      </w:r>
      <w:r w:rsidRPr="387C6FD5" w:rsidR="004505E1">
        <w:rPr>
          <w:rFonts w:ascii="Arial" w:hAnsi="Arial" w:cs="Arial"/>
          <w:i w:val="1"/>
          <w:iCs w:val="1"/>
          <w:sz w:val="20"/>
          <w:szCs w:val="20"/>
          <w:lang w:val="en-US"/>
        </w:rPr>
        <w:t>)</w:t>
      </w:r>
      <w:r w:rsidRPr="387C6FD5" w:rsidR="00C71670">
        <w:rPr>
          <w:rFonts w:ascii="Arial" w:hAnsi="Arial" w:cs="Arial"/>
          <w:i w:val="1"/>
          <w:iCs w:val="1"/>
          <w:sz w:val="20"/>
          <w:szCs w:val="20"/>
          <w:lang w:val="en-US"/>
        </w:rPr>
        <w:t>,</w:t>
      </w:r>
    </w:p>
    <w:p w:rsidRPr="00ED6F38" w:rsidR="00C71670" w:rsidP="387C6FD5" w:rsidRDefault="0075149A" w14:paraId="41DB26DA" w14:textId="77777777">
      <w:pPr>
        <w:pStyle w:val="BodyText2"/>
        <w:ind w:left="567"/>
        <w:rPr>
          <w:rFonts w:ascii="Arial" w:hAnsi="Arial" w:cs="Arial"/>
          <w:sz w:val="20"/>
          <w:szCs w:val="20"/>
          <w:lang w:val="en-US"/>
        </w:rPr>
      </w:pPr>
      <w:r w:rsidRPr="387C6FD5" w:rsidR="0075149A">
        <w:rPr>
          <w:rFonts w:ascii="Arial" w:hAnsi="Arial" w:cs="Arial"/>
          <w:sz w:val="20"/>
          <w:szCs w:val="20"/>
          <w:lang w:val="en-US"/>
        </w:rPr>
        <w:t>met maatsc</w:t>
      </w:r>
      <w:r w:rsidRPr="387C6FD5" w:rsidR="0096501C">
        <w:rPr>
          <w:rFonts w:ascii="Arial" w:hAnsi="Arial" w:cs="Arial"/>
          <w:sz w:val="20"/>
          <w:szCs w:val="20"/>
          <w:lang w:val="en-US"/>
        </w:rPr>
        <w:t>happelijke zetel te ……………………………………………………….</w:t>
      </w:r>
      <w:r w:rsidRPr="387C6FD5" w:rsidR="004505E1">
        <w:rPr>
          <w:rFonts w:ascii="Arial" w:hAnsi="Arial" w:cs="Arial"/>
          <w:sz w:val="20"/>
          <w:szCs w:val="20"/>
          <w:lang w:val="en-US"/>
        </w:rPr>
        <w:t>…</w:t>
      </w:r>
      <w:r w:rsidRPr="387C6FD5" w:rsidR="0096501C">
        <w:rPr>
          <w:rFonts w:ascii="Arial" w:hAnsi="Arial" w:cs="Arial"/>
          <w:sz w:val="20"/>
          <w:szCs w:val="20"/>
          <w:lang w:val="en-US"/>
        </w:rPr>
        <w:t>……………… …………………………………………………………………</w:t>
      </w:r>
      <w:r w:rsidRPr="387C6FD5" w:rsidR="004505E1">
        <w:rPr>
          <w:rFonts w:ascii="Arial" w:hAnsi="Arial" w:cs="Arial"/>
          <w:sz w:val="20"/>
          <w:szCs w:val="20"/>
          <w:lang w:val="en-US"/>
        </w:rPr>
        <w:t>……………………….</w:t>
      </w:r>
      <w:r w:rsidRPr="387C6FD5" w:rsidR="0096501C">
        <w:rPr>
          <w:rFonts w:ascii="Arial" w:hAnsi="Arial" w:cs="Arial"/>
          <w:sz w:val="20"/>
          <w:szCs w:val="20"/>
          <w:lang w:val="en-US"/>
        </w:rPr>
        <w:t>.</w:t>
      </w:r>
      <w:r w:rsidRPr="387C6FD5" w:rsidR="004505E1">
        <w:rPr>
          <w:rFonts w:ascii="Arial" w:hAnsi="Arial" w:cs="Arial"/>
          <w:sz w:val="20"/>
          <w:szCs w:val="20"/>
          <w:lang w:val="en-US"/>
        </w:rPr>
        <w:t>.</w:t>
      </w:r>
      <w:r w:rsidRPr="387C6FD5" w:rsidR="004505E1">
        <w:rPr>
          <w:rFonts w:ascii="Arial" w:hAnsi="Arial" w:cs="Arial"/>
          <w:i w:val="1"/>
          <w:iCs w:val="1"/>
          <w:sz w:val="20"/>
          <w:szCs w:val="20"/>
          <w:lang w:val="en-US"/>
        </w:rPr>
        <w:t>(</w:t>
      </w:r>
      <w:r w:rsidRPr="387C6FD5" w:rsidR="0075149A">
        <w:rPr>
          <w:rFonts w:ascii="Arial" w:hAnsi="Arial" w:cs="Arial"/>
          <w:i w:val="1"/>
          <w:iCs w:val="1"/>
          <w:sz w:val="20"/>
          <w:szCs w:val="20"/>
          <w:lang w:val="en-US"/>
        </w:rPr>
        <w:t xml:space="preserve">volledig </w:t>
      </w:r>
      <w:r w:rsidRPr="387C6FD5" w:rsidR="004505E1">
        <w:rPr>
          <w:rFonts w:ascii="Arial" w:hAnsi="Arial" w:cs="Arial"/>
          <w:i w:val="1"/>
          <w:iCs w:val="1"/>
          <w:sz w:val="20"/>
          <w:szCs w:val="20"/>
          <w:lang w:val="en-US"/>
        </w:rPr>
        <w:t>adres</w:t>
      </w:r>
      <w:r w:rsidRPr="387C6FD5" w:rsidR="004505E1">
        <w:rPr>
          <w:rFonts w:ascii="Arial" w:hAnsi="Arial" w:cs="Arial"/>
          <w:sz w:val="20"/>
          <w:szCs w:val="20"/>
          <w:lang w:val="en-US"/>
        </w:rPr>
        <w:t xml:space="preserve">), </w:t>
      </w:r>
    </w:p>
    <w:p w:rsidRPr="00ED6F38" w:rsidR="00C71670" w:rsidRDefault="0075149A" w14:paraId="0F6E3F42" w14:textId="77777777">
      <w:pPr>
        <w:pStyle w:val="BodyText2"/>
        <w:ind w:left="567"/>
        <w:rPr>
          <w:rFonts w:ascii="Arial" w:hAnsi="Arial" w:cs="Arial"/>
          <w:sz w:val="20"/>
          <w:lang w:val="nl-BE"/>
        </w:rPr>
      </w:pPr>
      <w:r w:rsidRPr="00ED6F38">
        <w:rPr>
          <w:rFonts w:ascii="Arial" w:hAnsi="Arial" w:cs="Arial"/>
          <w:sz w:val="20"/>
          <w:lang w:val="nl-BE"/>
        </w:rPr>
        <w:t>vertegenwoordigd door de heer/mevrouw</w:t>
      </w:r>
      <w:r w:rsidRPr="00ED6F38" w:rsidR="004505E1">
        <w:rPr>
          <w:rStyle w:val="FootnoteReference"/>
          <w:rFonts w:ascii="Arial" w:hAnsi="Arial" w:cs="Arial"/>
          <w:sz w:val="20"/>
          <w:lang w:val="nl-BE"/>
        </w:rPr>
        <w:footnoteReference w:id="1"/>
      </w:r>
      <w:r w:rsidRPr="00ED6F38" w:rsidR="004505E1">
        <w:rPr>
          <w:rFonts w:ascii="Arial" w:hAnsi="Arial" w:cs="Arial"/>
          <w:sz w:val="20"/>
          <w:lang w:val="nl-BE"/>
        </w:rPr>
        <w:t xml:space="preserve"> ………………</w:t>
      </w:r>
      <w:r w:rsidRPr="00ED6F38" w:rsidR="0096501C">
        <w:rPr>
          <w:rFonts w:ascii="Arial" w:hAnsi="Arial" w:cs="Arial"/>
          <w:sz w:val="20"/>
          <w:lang w:val="nl-BE"/>
        </w:rPr>
        <w:t>…………………………</w:t>
      </w:r>
      <w:r w:rsidRPr="00ED6F38" w:rsidR="004505E1">
        <w:rPr>
          <w:rFonts w:ascii="Arial" w:hAnsi="Arial" w:cs="Arial"/>
          <w:sz w:val="20"/>
          <w:lang w:val="nl-BE"/>
        </w:rPr>
        <w:t xml:space="preserve">…………………, </w:t>
      </w:r>
    </w:p>
    <w:p w:rsidRPr="00ED6F38" w:rsidR="004505E1" w:rsidRDefault="0075149A" w14:paraId="137D7416" w14:textId="77777777">
      <w:pPr>
        <w:pStyle w:val="BodyText2"/>
        <w:ind w:left="567"/>
        <w:rPr>
          <w:rFonts w:ascii="Arial" w:hAnsi="Arial" w:cs="Arial"/>
          <w:sz w:val="20"/>
          <w:lang w:val="nl-BE"/>
        </w:rPr>
      </w:pPr>
      <w:r w:rsidRPr="00ED6F38">
        <w:rPr>
          <w:rFonts w:ascii="Arial" w:hAnsi="Arial" w:cs="Arial"/>
          <w:sz w:val="20"/>
          <w:lang w:val="nl-BE"/>
        </w:rPr>
        <w:t xml:space="preserve">die optreedt in de hoedanigheid van </w:t>
      </w:r>
      <w:r w:rsidRPr="00ED6F38" w:rsidR="00C71670">
        <w:rPr>
          <w:rFonts w:ascii="Arial" w:hAnsi="Arial" w:cs="Arial"/>
          <w:sz w:val="20"/>
          <w:lang w:val="nl-BE"/>
        </w:rPr>
        <w:t>…………………</w:t>
      </w:r>
      <w:r w:rsidRPr="00ED6F38" w:rsidR="0096501C">
        <w:rPr>
          <w:rFonts w:ascii="Arial" w:hAnsi="Arial" w:cs="Arial"/>
          <w:sz w:val="20"/>
          <w:lang w:val="nl-BE"/>
        </w:rPr>
        <w:t>………………………</w:t>
      </w:r>
      <w:r w:rsidRPr="00ED6F38" w:rsidR="00C71670">
        <w:rPr>
          <w:rFonts w:ascii="Arial" w:hAnsi="Arial" w:cs="Arial"/>
          <w:sz w:val="20"/>
          <w:lang w:val="nl-BE"/>
        </w:rPr>
        <w:t>……</w:t>
      </w:r>
      <w:r w:rsidRPr="00ED6F38" w:rsidR="0096501C">
        <w:rPr>
          <w:rFonts w:ascii="Arial" w:hAnsi="Arial" w:cs="Arial"/>
          <w:sz w:val="20"/>
          <w:lang w:val="nl-BE"/>
        </w:rPr>
        <w:t>.</w:t>
      </w:r>
      <w:r w:rsidRPr="00ED6F38" w:rsidR="00C71670">
        <w:rPr>
          <w:rFonts w:ascii="Arial" w:hAnsi="Arial" w:cs="Arial"/>
          <w:sz w:val="20"/>
          <w:lang w:val="nl-BE"/>
        </w:rPr>
        <w:t>…………(</w:t>
      </w:r>
      <w:r w:rsidRPr="00ED6F38" w:rsidR="004505E1">
        <w:rPr>
          <w:rFonts w:ascii="Arial" w:hAnsi="Arial" w:cs="Arial"/>
          <w:i/>
          <w:iCs/>
          <w:sz w:val="20"/>
          <w:lang w:val="nl-BE"/>
        </w:rPr>
        <w:t>f</w:t>
      </w:r>
      <w:r w:rsidRPr="00ED6F38">
        <w:rPr>
          <w:rFonts w:ascii="Arial" w:hAnsi="Arial" w:cs="Arial"/>
          <w:i/>
          <w:iCs/>
          <w:sz w:val="20"/>
          <w:lang w:val="nl-BE"/>
        </w:rPr>
        <w:t>unctie</w:t>
      </w:r>
      <w:r w:rsidRPr="00ED6F38" w:rsidR="004505E1">
        <w:rPr>
          <w:rFonts w:ascii="Arial" w:hAnsi="Arial" w:cs="Arial"/>
          <w:sz w:val="20"/>
          <w:lang w:val="nl-BE"/>
        </w:rPr>
        <w:t>),</w:t>
      </w:r>
    </w:p>
    <w:p w:rsidRPr="00ED6F38" w:rsidR="004505E1" w:rsidRDefault="0075149A" w14:paraId="4EDB30CE" w14:textId="77777777">
      <w:pPr>
        <w:pStyle w:val="BodyText2"/>
        <w:ind w:left="1134" w:hanging="567"/>
        <w:jc w:val="both"/>
        <w:rPr>
          <w:rFonts w:ascii="Arial" w:hAnsi="Arial" w:cs="Arial"/>
          <w:sz w:val="20"/>
          <w:lang w:val="nl-BE"/>
        </w:rPr>
      </w:pPr>
      <w:r w:rsidRPr="00ED6F38">
        <w:rPr>
          <w:rFonts w:ascii="Arial" w:hAnsi="Arial" w:cs="Arial"/>
          <w:sz w:val="20"/>
          <w:lang w:val="nl-BE"/>
        </w:rPr>
        <w:t>hierna ‘de werkgever’</w:t>
      </w:r>
      <w:r w:rsidRPr="00ED6F38" w:rsidR="0096501C">
        <w:rPr>
          <w:rFonts w:ascii="Arial" w:hAnsi="Arial" w:cs="Arial"/>
          <w:sz w:val="20"/>
          <w:lang w:val="nl-BE"/>
        </w:rPr>
        <w:t xml:space="preserve"> genoemd</w:t>
      </w:r>
    </w:p>
    <w:p w:rsidRPr="00ED6F38" w:rsidR="004505E1" w:rsidRDefault="004505E1" w14:paraId="49EC2D3F" w14:textId="77777777">
      <w:pPr>
        <w:ind w:left="567"/>
        <w:jc w:val="both"/>
        <w:rPr>
          <w:rFonts w:ascii="Arial" w:hAnsi="Arial" w:cs="Arial"/>
          <w:lang w:val="nl-BE"/>
        </w:rPr>
      </w:pPr>
    </w:p>
    <w:p w:rsidRPr="00ED6F38" w:rsidR="004505E1" w:rsidRDefault="004505E1" w14:paraId="04909EA2" w14:textId="77777777">
      <w:pPr>
        <w:ind w:left="567"/>
        <w:jc w:val="both"/>
        <w:rPr>
          <w:rFonts w:ascii="Arial" w:hAnsi="Arial" w:cs="Arial"/>
          <w:b/>
          <w:bCs/>
          <w:lang w:val="nl-BE"/>
        </w:rPr>
      </w:pPr>
      <w:r w:rsidRPr="00ED6F38">
        <w:rPr>
          <w:rFonts w:ascii="Arial" w:hAnsi="Arial" w:cs="Arial"/>
          <w:b/>
          <w:bCs/>
          <w:lang w:val="nl-BE"/>
        </w:rPr>
        <w:t>e</w:t>
      </w:r>
      <w:r w:rsidRPr="00ED6F38" w:rsidR="0075149A">
        <w:rPr>
          <w:rFonts w:ascii="Arial" w:hAnsi="Arial" w:cs="Arial"/>
          <w:b/>
          <w:bCs/>
          <w:lang w:val="nl-BE"/>
        </w:rPr>
        <w:t>n</w:t>
      </w:r>
    </w:p>
    <w:p w:rsidRPr="00ED6F38" w:rsidR="004505E1" w:rsidRDefault="004505E1" w14:paraId="3B227109" w14:textId="77777777">
      <w:pPr>
        <w:ind w:left="567"/>
        <w:rPr>
          <w:rFonts w:ascii="Arial" w:hAnsi="Arial" w:cs="Arial"/>
          <w:lang w:val="nl-BE"/>
        </w:rPr>
      </w:pPr>
    </w:p>
    <w:p w:rsidRPr="00ED6F38" w:rsidR="004505E1" w:rsidP="387C6FD5" w:rsidRDefault="0075149A" w14:paraId="33574B59" w14:textId="77777777">
      <w:pPr>
        <w:ind w:left="567"/>
        <w:jc w:val="both"/>
        <w:rPr>
          <w:rFonts w:ascii="Arial" w:hAnsi="Arial" w:cs="Arial"/>
          <w:lang w:val="en-GB"/>
        </w:rPr>
      </w:pPr>
      <w:r w:rsidRPr="387C6FD5" w:rsidR="0075149A">
        <w:rPr>
          <w:rFonts w:ascii="Arial" w:hAnsi="Arial" w:cs="Arial"/>
          <w:lang w:val="en-GB"/>
        </w:rPr>
        <w:t>de heer/mevrouw</w:t>
      </w:r>
      <w:r w:rsidRPr="387C6FD5" w:rsidR="004505E1">
        <w:rPr>
          <w:rStyle w:val="FootnoteReference"/>
          <w:rFonts w:ascii="Arial" w:hAnsi="Arial" w:cs="Arial"/>
          <w:lang w:val="en-GB"/>
        </w:rPr>
        <w:footnoteReference w:id="2"/>
      </w:r>
      <w:r w:rsidRPr="387C6FD5" w:rsidR="00C71670">
        <w:rPr>
          <w:rFonts w:ascii="Arial" w:hAnsi="Arial" w:cs="Arial"/>
          <w:lang w:val="en-GB"/>
        </w:rPr>
        <w:t xml:space="preserve"> </w:t>
      </w:r>
      <w:r w:rsidRPr="387C6FD5" w:rsidR="004505E1">
        <w:rPr>
          <w:rFonts w:ascii="Arial" w:hAnsi="Arial" w:cs="Arial"/>
          <w:lang w:val="en-GB"/>
        </w:rPr>
        <w:t>……………………(</w:t>
      </w:r>
      <w:r w:rsidRPr="387C6FD5" w:rsidR="004505E1">
        <w:rPr>
          <w:rFonts w:ascii="Arial" w:hAnsi="Arial" w:cs="Arial"/>
          <w:i w:val="1"/>
          <w:iCs w:val="1"/>
          <w:lang w:val="en-GB"/>
        </w:rPr>
        <w:t>n</w:t>
      </w:r>
      <w:r w:rsidRPr="387C6FD5" w:rsidR="0075149A">
        <w:rPr>
          <w:rFonts w:ascii="Arial" w:hAnsi="Arial" w:cs="Arial"/>
          <w:i w:val="1"/>
          <w:iCs w:val="1"/>
          <w:lang w:val="en-GB"/>
        </w:rPr>
        <w:t>aa</w:t>
      </w:r>
      <w:r w:rsidRPr="387C6FD5" w:rsidR="004505E1">
        <w:rPr>
          <w:rFonts w:ascii="Arial" w:hAnsi="Arial" w:cs="Arial"/>
          <w:i w:val="1"/>
          <w:iCs w:val="1"/>
          <w:lang w:val="en-GB"/>
        </w:rPr>
        <w:t>m e</w:t>
      </w:r>
      <w:r w:rsidRPr="387C6FD5" w:rsidR="0075149A">
        <w:rPr>
          <w:rFonts w:ascii="Arial" w:hAnsi="Arial" w:cs="Arial"/>
          <w:i w:val="1"/>
          <w:iCs w:val="1"/>
          <w:lang w:val="en-GB"/>
        </w:rPr>
        <w:t>n</w:t>
      </w:r>
      <w:r w:rsidRPr="387C6FD5" w:rsidR="004505E1">
        <w:rPr>
          <w:rFonts w:ascii="Arial" w:hAnsi="Arial" w:cs="Arial"/>
          <w:i w:val="1"/>
          <w:iCs w:val="1"/>
          <w:lang w:val="en-GB"/>
        </w:rPr>
        <w:t xml:space="preserve"> adres </w:t>
      </w:r>
      <w:r w:rsidRPr="387C6FD5" w:rsidR="0075149A">
        <w:rPr>
          <w:rFonts w:ascii="Arial" w:hAnsi="Arial" w:cs="Arial"/>
          <w:i w:val="1"/>
          <w:iCs w:val="1"/>
          <w:lang w:val="en-GB"/>
        </w:rPr>
        <w:t>van de werknemer</w:t>
      </w:r>
      <w:r w:rsidRPr="387C6FD5" w:rsidR="004505E1">
        <w:rPr>
          <w:rFonts w:ascii="Arial" w:hAnsi="Arial" w:cs="Arial"/>
          <w:lang w:val="en-GB"/>
        </w:rPr>
        <w:t>),</w:t>
      </w:r>
    </w:p>
    <w:p w:rsidRPr="00ED6F38" w:rsidR="004505E1" w:rsidRDefault="0075149A" w14:paraId="36F27072" w14:textId="77777777">
      <w:pPr>
        <w:ind w:left="1134" w:hanging="567"/>
        <w:jc w:val="both"/>
        <w:rPr>
          <w:rFonts w:ascii="Arial" w:hAnsi="Arial" w:cs="Arial"/>
          <w:lang w:val="nl-BE"/>
        </w:rPr>
      </w:pPr>
      <w:r w:rsidRPr="00ED6F38">
        <w:rPr>
          <w:rFonts w:ascii="Arial" w:hAnsi="Arial" w:cs="Arial"/>
          <w:lang w:val="nl-BE"/>
        </w:rPr>
        <w:t>hierna ‘</w:t>
      </w:r>
      <w:r w:rsidRPr="00ED6F38" w:rsidR="007E5493">
        <w:rPr>
          <w:rFonts w:ascii="Arial" w:hAnsi="Arial" w:cs="Arial"/>
          <w:lang w:val="nl-BE"/>
        </w:rPr>
        <w:t>d</w:t>
      </w:r>
      <w:r w:rsidRPr="00ED6F38" w:rsidR="004505E1">
        <w:rPr>
          <w:rFonts w:ascii="Arial" w:hAnsi="Arial" w:cs="Arial"/>
          <w:lang w:val="nl-BE"/>
        </w:rPr>
        <w:t xml:space="preserve">e </w:t>
      </w:r>
      <w:r w:rsidRPr="00ED6F38">
        <w:rPr>
          <w:rFonts w:ascii="Arial" w:hAnsi="Arial" w:cs="Arial"/>
          <w:lang w:val="nl-BE"/>
        </w:rPr>
        <w:t>werknemer’ genoemd</w:t>
      </w:r>
    </w:p>
    <w:p w:rsidRPr="00ED6F38" w:rsidR="004505E1" w:rsidRDefault="004505E1" w14:paraId="0DD09A76" w14:textId="77777777">
      <w:pPr>
        <w:tabs>
          <w:tab w:val="left" w:pos="-1440"/>
          <w:tab w:val="left" w:pos="-720"/>
          <w:tab w:val="left" w:pos="0"/>
          <w:tab w:val="left" w:pos="803"/>
          <w:tab w:val="left" w:pos="1440"/>
        </w:tabs>
        <w:spacing w:line="200" w:lineRule="atLeast"/>
        <w:ind w:left="567"/>
        <w:jc w:val="both"/>
        <w:rPr>
          <w:rFonts w:ascii="Arial" w:hAnsi="Arial" w:cs="Arial"/>
          <w:lang w:val="nl-BE"/>
        </w:rPr>
      </w:pPr>
    </w:p>
    <w:p w:rsidRPr="00ED6F38" w:rsidR="004505E1" w:rsidRDefault="004505E1" w14:paraId="16C25A91" w14:textId="77777777">
      <w:pPr>
        <w:tabs>
          <w:tab w:val="left" w:pos="-1440"/>
          <w:tab w:val="left" w:pos="-720"/>
          <w:tab w:val="left" w:pos="0"/>
          <w:tab w:val="left" w:pos="803"/>
          <w:tab w:val="left" w:pos="1440"/>
        </w:tabs>
        <w:spacing w:line="200" w:lineRule="atLeast"/>
        <w:ind w:left="567"/>
        <w:jc w:val="both"/>
        <w:rPr>
          <w:rFonts w:ascii="Arial" w:hAnsi="Arial" w:cs="Arial"/>
          <w:lang w:val="nl-BE"/>
        </w:rPr>
      </w:pPr>
    </w:p>
    <w:p w:rsidRPr="00ED6F38" w:rsidR="004505E1" w:rsidRDefault="0096501C" w14:paraId="39191AE8" w14:textId="77777777">
      <w:pPr>
        <w:tabs>
          <w:tab w:val="left" w:pos="0"/>
          <w:tab w:val="left" w:pos="803"/>
          <w:tab w:val="left" w:pos="1440"/>
        </w:tabs>
        <w:spacing w:line="200" w:lineRule="atLeast"/>
        <w:ind w:left="567"/>
        <w:jc w:val="both"/>
        <w:rPr>
          <w:rFonts w:ascii="Arial" w:hAnsi="Arial" w:cs="Arial"/>
          <w:b/>
          <w:bCs/>
          <w:iCs/>
          <w:lang w:val="nl-BE"/>
        </w:rPr>
      </w:pPr>
      <w:r w:rsidRPr="00ED6F38">
        <w:rPr>
          <w:rFonts w:ascii="Arial" w:hAnsi="Arial" w:cs="Arial"/>
          <w:b/>
          <w:bCs/>
          <w:iCs/>
          <w:lang w:val="nl-BE"/>
        </w:rPr>
        <w:t xml:space="preserve">wordt </w:t>
      </w:r>
      <w:r w:rsidRPr="00ED6F38" w:rsidR="0075149A">
        <w:rPr>
          <w:rFonts w:ascii="Arial" w:hAnsi="Arial" w:cs="Arial"/>
          <w:b/>
          <w:bCs/>
          <w:iCs/>
          <w:lang w:val="nl-BE"/>
        </w:rPr>
        <w:t>overeengekomen wat volgt</w:t>
      </w:r>
      <w:r w:rsidRPr="00ED6F38" w:rsidR="004505E1">
        <w:rPr>
          <w:rFonts w:ascii="Arial" w:hAnsi="Arial" w:cs="Arial"/>
          <w:b/>
          <w:bCs/>
          <w:iCs/>
          <w:lang w:val="nl-BE"/>
        </w:rPr>
        <w:t>:</w:t>
      </w:r>
    </w:p>
    <w:p w:rsidRPr="00ED6F38" w:rsidR="004505E1" w:rsidRDefault="004505E1" w14:paraId="132A12E5" w14:textId="77777777">
      <w:pPr>
        <w:tabs>
          <w:tab w:val="left" w:pos="-1440"/>
          <w:tab w:val="left" w:pos="-720"/>
          <w:tab w:val="left" w:pos="0"/>
          <w:tab w:val="left" w:pos="803"/>
          <w:tab w:val="left" w:pos="1440"/>
        </w:tabs>
        <w:spacing w:line="200" w:lineRule="atLeast"/>
        <w:ind w:left="567"/>
        <w:jc w:val="both"/>
        <w:rPr>
          <w:rFonts w:ascii="Arial" w:hAnsi="Arial" w:cs="Arial"/>
          <w:lang w:val="nl-BE"/>
        </w:rPr>
      </w:pPr>
    </w:p>
    <w:p w:rsidRPr="00ED6F38" w:rsidR="00957484" w:rsidRDefault="00957484" w14:paraId="5023A226" w14:textId="77777777">
      <w:pPr>
        <w:pStyle w:val="Heading2"/>
        <w:rPr>
          <w:rFonts w:ascii="Arial" w:hAnsi="Arial" w:cs="Arial"/>
          <w:sz w:val="20"/>
          <w:u w:val="single"/>
          <w:lang w:val="nl-BE"/>
        </w:rPr>
      </w:pPr>
    </w:p>
    <w:p w:rsidRPr="00ED6F38" w:rsidR="004505E1" w:rsidRDefault="0075149A" w14:paraId="0210662C" w14:textId="77777777">
      <w:pPr>
        <w:pStyle w:val="Heading2"/>
        <w:rPr>
          <w:rFonts w:ascii="Arial" w:hAnsi="Arial" w:cs="Arial"/>
          <w:sz w:val="20"/>
          <w:u w:val="single"/>
          <w:lang w:val="nl-BE"/>
        </w:rPr>
      </w:pPr>
      <w:r w:rsidRPr="00ED6F38">
        <w:rPr>
          <w:rFonts w:ascii="Arial" w:hAnsi="Arial" w:cs="Arial"/>
          <w:sz w:val="20"/>
          <w:u w:val="single"/>
          <w:lang w:val="nl-BE"/>
        </w:rPr>
        <w:t>Artikel</w:t>
      </w:r>
      <w:r w:rsidRPr="00ED6F38" w:rsidR="004505E1">
        <w:rPr>
          <w:rFonts w:ascii="Arial" w:hAnsi="Arial" w:cs="Arial"/>
          <w:sz w:val="20"/>
          <w:u w:val="single"/>
          <w:lang w:val="nl-BE"/>
        </w:rPr>
        <w:t xml:space="preserve"> 1</w:t>
      </w:r>
      <w:r w:rsidRPr="00ED6F38" w:rsidR="0096501C">
        <w:rPr>
          <w:rFonts w:ascii="Arial" w:hAnsi="Arial" w:cs="Arial"/>
          <w:sz w:val="20"/>
          <w:lang w:val="nl-BE"/>
        </w:rPr>
        <w:t>:</w:t>
      </w:r>
      <w:r w:rsidRPr="00ED6F38" w:rsidR="00957484">
        <w:rPr>
          <w:rFonts w:ascii="Arial" w:hAnsi="Arial" w:cs="Arial"/>
          <w:sz w:val="20"/>
          <w:lang w:val="nl-BE"/>
        </w:rPr>
        <w:t xml:space="preserve"> O</w:t>
      </w:r>
      <w:r w:rsidRPr="00ED6F38">
        <w:rPr>
          <w:rFonts w:ascii="Arial" w:hAnsi="Arial" w:cs="Arial"/>
          <w:sz w:val="20"/>
          <w:lang w:val="nl-BE"/>
        </w:rPr>
        <w:t>nderwerp van de overeenkomst</w:t>
      </w:r>
    </w:p>
    <w:p w:rsidRPr="00ED6F38" w:rsidR="004505E1" w:rsidRDefault="004505E1" w14:paraId="4A2C5BB5" w14:textId="77777777">
      <w:pPr>
        <w:pStyle w:val="BodyTextIndent2"/>
        <w:rPr>
          <w:rFonts w:ascii="Arial" w:hAnsi="Arial" w:cs="Arial"/>
          <w:sz w:val="20"/>
          <w:lang w:val="nl-BE"/>
        </w:rPr>
      </w:pPr>
    </w:p>
    <w:p w:rsidRPr="00ED6F38" w:rsidR="004505E1" w:rsidRDefault="0075149A" w14:paraId="22C711AA" w14:textId="77777777">
      <w:pPr>
        <w:pStyle w:val="BodyTextIndent2"/>
        <w:rPr>
          <w:rFonts w:ascii="Arial" w:hAnsi="Arial" w:cs="Arial"/>
          <w:sz w:val="20"/>
          <w:lang w:val="nl-BE"/>
        </w:rPr>
      </w:pPr>
      <w:r w:rsidRPr="00ED6F38">
        <w:rPr>
          <w:rFonts w:ascii="Arial" w:hAnsi="Arial" w:cs="Arial"/>
          <w:sz w:val="20"/>
          <w:lang w:val="nl-BE"/>
        </w:rPr>
        <w:t xml:space="preserve">Deze overeenkomst </w:t>
      </w:r>
      <w:r w:rsidRPr="00ED6F38" w:rsidR="000717D7">
        <w:rPr>
          <w:rFonts w:ascii="Arial" w:hAnsi="Arial" w:cs="Arial"/>
          <w:sz w:val="20"/>
          <w:lang w:val="nl-BE"/>
        </w:rPr>
        <w:t>betreft de</w:t>
      </w:r>
      <w:r w:rsidRPr="00ED6F38">
        <w:rPr>
          <w:rFonts w:ascii="Arial" w:hAnsi="Arial" w:cs="Arial"/>
          <w:sz w:val="20"/>
          <w:lang w:val="nl-BE"/>
        </w:rPr>
        <w:t xml:space="preserve"> toekenning van </w:t>
      </w:r>
      <w:r w:rsidRPr="00ED6F38" w:rsidR="00DB0076">
        <w:rPr>
          <w:rFonts w:ascii="Arial" w:hAnsi="Arial" w:cs="Arial"/>
          <w:sz w:val="20"/>
          <w:lang w:val="nl-BE"/>
        </w:rPr>
        <w:t>elektronische maaltijdcheques</w:t>
      </w:r>
      <w:r w:rsidRPr="00ED6F38" w:rsidR="00AE1457">
        <w:rPr>
          <w:rFonts w:ascii="Arial" w:hAnsi="Arial" w:cs="Arial"/>
          <w:sz w:val="20"/>
          <w:lang w:val="nl-BE"/>
        </w:rPr>
        <w:t xml:space="preserve"> </w:t>
      </w:r>
      <w:r w:rsidRPr="00ED6F38">
        <w:rPr>
          <w:rFonts w:ascii="Arial" w:hAnsi="Arial" w:cs="Arial"/>
          <w:sz w:val="20"/>
          <w:lang w:val="nl-BE"/>
        </w:rPr>
        <w:t xml:space="preserve">vanaf </w:t>
      </w:r>
      <w:r w:rsidRPr="00ED6F38" w:rsidR="00957484">
        <w:rPr>
          <w:rFonts w:ascii="Arial" w:hAnsi="Arial" w:cs="Arial"/>
          <w:sz w:val="20"/>
          <w:highlight w:val="lightGray"/>
          <w:lang w:val="nl-BE"/>
        </w:rPr>
        <w:t>xx/xx/xxxx</w:t>
      </w:r>
      <w:r w:rsidRPr="00ED6F38" w:rsidR="00A35E26">
        <w:rPr>
          <w:rStyle w:val="FootnoteReference"/>
          <w:rFonts w:ascii="Arial" w:hAnsi="Arial" w:cs="Arial"/>
          <w:sz w:val="20"/>
          <w:lang w:val="nl-BE"/>
        </w:rPr>
        <w:footnoteReference w:id="3"/>
      </w:r>
      <w:r w:rsidRPr="00ED6F38" w:rsidR="004505E1">
        <w:rPr>
          <w:rFonts w:ascii="Arial" w:hAnsi="Arial" w:cs="Arial"/>
          <w:sz w:val="20"/>
          <w:lang w:val="nl-BE"/>
        </w:rPr>
        <w:t xml:space="preserve">. </w:t>
      </w:r>
    </w:p>
    <w:p w:rsidRPr="00ED6F38" w:rsidR="00455128" w:rsidP="005D43DB" w:rsidRDefault="00455128" w14:paraId="49FD683F" w14:textId="77777777">
      <w:pPr>
        <w:pStyle w:val="BodyTextIndent2"/>
        <w:rPr>
          <w:rFonts w:ascii="Arial" w:hAnsi="Arial" w:cs="Arial"/>
          <w:sz w:val="20"/>
          <w:lang w:val="nl-BE"/>
        </w:rPr>
      </w:pPr>
    </w:p>
    <w:p w:rsidRPr="00ED6F38" w:rsidR="007460FD" w:rsidP="007460FD" w:rsidRDefault="00CF52EA" w14:paraId="1995094A" w14:textId="37863E69">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Ze is opgesteld overeenkomstig de bepalingen van artikel 19bis van het koninklijk besluit van 28 november 1969 betreffende de sociale zekerheid der werknemers</w:t>
      </w:r>
      <w:r w:rsidRPr="00ED6F38" w:rsidR="00A35E26">
        <w:rPr>
          <w:rFonts w:ascii="Arial" w:hAnsi="Arial" w:cs="Arial"/>
          <w:lang w:val="nl-BE"/>
        </w:rPr>
        <w:t xml:space="preserve">. </w:t>
      </w:r>
    </w:p>
    <w:p w:rsidRPr="00ED6F38" w:rsidR="007460FD" w:rsidP="007460FD" w:rsidRDefault="007460FD" w14:paraId="05920B8B"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5D43DB" w:rsidP="007460FD" w:rsidRDefault="007E5493" w14:paraId="4ED174B0"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D</w:t>
      </w:r>
      <w:r w:rsidRPr="00ED6F38" w:rsidR="007460FD">
        <w:rPr>
          <w:rFonts w:ascii="Arial" w:hAnsi="Arial" w:cs="Arial"/>
          <w:lang w:val="nl-BE"/>
        </w:rPr>
        <w:t xml:space="preserve">e </w:t>
      </w:r>
      <w:r w:rsidRPr="00ED6F38" w:rsidR="0075149A">
        <w:rPr>
          <w:rFonts w:ascii="Arial" w:hAnsi="Arial" w:cs="Arial"/>
          <w:lang w:val="nl-BE"/>
        </w:rPr>
        <w:t>elektronische maaltijdcheque</w:t>
      </w:r>
      <w:r w:rsidRPr="00ED6F38" w:rsidR="007460FD">
        <w:rPr>
          <w:rFonts w:ascii="Arial" w:hAnsi="Arial" w:cs="Arial"/>
          <w:lang w:val="nl-BE"/>
        </w:rPr>
        <w:t xml:space="preserve"> </w:t>
      </w:r>
      <w:r w:rsidRPr="00ED6F38" w:rsidR="0096501C">
        <w:rPr>
          <w:rFonts w:ascii="Arial" w:hAnsi="Arial" w:cs="Arial"/>
          <w:lang w:val="nl-BE"/>
        </w:rPr>
        <w:t>mag</w:t>
      </w:r>
      <w:r w:rsidRPr="00ED6F38">
        <w:rPr>
          <w:rFonts w:ascii="Arial" w:hAnsi="Arial" w:cs="Arial"/>
          <w:lang w:val="nl-BE"/>
        </w:rPr>
        <w:t xml:space="preserve"> uitsluitend gebruikt </w:t>
      </w:r>
      <w:r w:rsidRPr="00ED6F38" w:rsidR="0096501C">
        <w:rPr>
          <w:rFonts w:ascii="Arial" w:hAnsi="Arial" w:cs="Arial"/>
          <w:lang w:val="nl-BE"/>
        </w:rPr>
        <w:t xml:space="preserve">worden </w:t>
      </w:r>
      <w:r w:rsidRPr="00ED6F38">
        <w:rPr>
          <w:rFonts w:ascii="Arial" w:hAnsi="Arial" w:cs="Arial"/>
          <w:lang w:val="nl-BE"/>
        </w:rPr>
        <w:t xml:space="preserve">om een maaltijd mee te betalen of om </w:t>
      </w:r>
      <w:r w:rsidRPr="00ED6F38" w:rsidR="0096501C">
        <w:rPr>
          <w:rFonts w:ascii="Arial" w:hAnsi="Arial" w:cs="Arial"/>
          <w:lang w:val="nl-BE"/>
        </w:rPr>
        <w:t xml:space="preserve">gebruiksklare </w:t>
      </w:r>
      <w:r w:rsidRPr="00ED6F38">
        <w:rPr>
          <w:rFonts w:ascii="Arial" w:hAnsi="Arial" w:cs="Arial"/>
          <w:lang w:val="nl-BE"/>
        </w:rPr>
        <w:t>voedingsmiddelen mee te kopen</w:t>
      </w:r>
      <w:r w:rsidRPr="00ED6F38" w:rsidR="007460FD">
        <w:rPr>
          <w:rFonts w:ascii="Arial" w:hAnsi="Arial" w:cs="Arial"/>
          <w:lang w:val="nl-BE"/>
        </w:rPr>
        <w:t>.</w:t>
      </w:r>
    </w:p>
    <w:p w:rsidRPr="00ED6F38" w:rsidR="005D43DB" w:rsidP="005D43DB" w:rsidRDefault="005D43DB" w14:paraId="54766FAF" w14:textId="77777777">
      <w:pPr>
        <w:pStyle w:val="BodyTextIndent2"/>
        <w:rPr>
          <w:rFonts w:ascii="Arial" w:hAnsi="Arial" w:cs="Arial"/>
          <w:sz w:val="20"/>
          <w:u w:val="single"/>
          <w:lang w:val="nl-BE"/>
        </w:rPr>
      </w:pPr>
    </w:p>
    <w:p w:rsidRPr="00ED6F38" w:rsidR="00492AC2" w:rsidP="005D43DB" w:rsidRDefault="00492AC2" w14:paraId="5EA76E0E" w14:textId="77777777">
      <w:pPr>
        <w:pStyle w:val="BodyTextIndent2"/>
        <w:rPr>
          <w:rFonts w:ascii="Arial" w:hAnsi="Arial" w:cs="Arial"/>
          <w:sz w:val="20"/>
          <w:u w:val="single"/>
          <w:lang w:val="nl-BE"/>
        </w:rPr>
      </w:pPr>
    </w:p>
    <w:p w:rsidRPr="00ED6F38" w:rsidR="004505E1" w:rsidP="005D43DB" w:rsidRDefault="0075149A" w14:paraId="5835F4FD" w14:textId="77777777">
      <w:pPr>
        <w:pStyle w:val="BodyTextIndent2"/>
        <w:rPr>
          <w:rFonts w:ascii="Arial" w:hAnsi="Arial" w:cs="Arial"/>
          <w:b/>
          <w:sz w:val="20"/>
          <w:lang w:val="nl-BE"/>
        </w:rPr>
      </w:pPr>
      <w:r w:rsidRPr="00ED6F38">
        <w:rPr>
          <w:rFonts w:ascii="Arial" w:hAnsi="Arial" w:cs="Arial"/>
          <w:b/>
          <w:sz w:val="20"/>
          <w:u w:val="single"/>
          <w:lang w:val="nl-BE"/>
        </w:rPr>
        <w:t>Artikel</w:t>
      </w:r>
      <w:r w:rsidRPr="00ED6F38" w:rsidR="004505E1">
        <w:rPr>
          <w:rFonts w:ascii="Arial" w:hAnsi="Arial" w:cs="Arial"/>
          <w:b/>
          <w:sz w:val="20"/>
          <w:u w:val="single"/>
          <w:lang w:val="nl-BE"/>
        </w:rPr>
        <w:t xml:space="preserve"> 2</w:t>
      </w:r>
      <w:r w:rsidRPr="00ED6F38" w:rsidR="0096501C">
        <w:rPr>
          <w:rFonts w:ascii="Arial" w:hAnsi="Arial" w:cs="Arial"/>
          <w:b/>
          <w:sz w:val="20"/>
          <w:lang w:val="nl-BE"/>
        </w:rPr>
        <w:t>:</w:t>
      </w:r>
      <w:r w:rsidRPr="00ED6F38">
        <w:rPr>
          <w:rFonts w:ascii="Arial" w:hAnsi="Arial" w:cs="Arial"/>
          <w:b/>
          <w:sz w:val="20"/>
          <w:lang w:val="nl-BE"/>
        </w:rPr>
        <w:t xml:space="preserve"> Waarde van de elektronische maaltijdcheque</w:t>
      </w:r>
      <w:r w:rsidRPr="00ED6F38" w:rsidR="00BE2DEC">
        <w:rPr>
          <w:rFonts w:ascii="Arial" w:hAnsi="Arial" w:cs="Arial"/>
          <w:b/>
          <w:sz w:val="20"/>
          <w:lang w:val="nl-BE"/>
        </w:rPr>
        <w:t xml:space="preserve"> </w:t>
      </w:r>
      <w:r w:rsidRPr="00ED6F38">
        <w:rPr>
          <w:rFonts w:ascii="Arial" w:hAnsi="Arial" w:cs="Arial"/>
          <w:b/>
          <w:sz w:val="20"/>
          <w:lang w:val="nl-BE"/>
        </w:rPr>
        <w:t xml:space="preserve">en bijdragen </w:t>
      </w:r>
    </w:p>
    <w:p w:rsidRPr="00ED6F38" w:rsidR="004505E1" w:rsidRDefault="004505E1" w14:paraId="290468F3" w14:textId="77777777">
      <w:pPr>
        <w:tabs>
          <w:tab w:val="left" w:pos="-1440"/>
          <w:tab w:val="left" w:pos="-720"/>
          <w:tab w:val="left" w:pos="0"/>
          <w:tab w:val="left" w:pos="239"/>
          <w:tab w:val="left" w:pos="455"/>
          <w:tab w:val="left" w:pos="803"/>
          <w:tab w:val="left" w:pos="1440"/>
        </w:tabs>
        <w:spacing w:line="200" w:lineRule="atLeast"/>
        <w:ind w:left="567"/>
        <w:jc w:val="both"/>
        <w:rPr>
          <w:rFonts w:ascii="Arial" w:hAnsi="Arial" w:cs="Arial"/>
          <w:b/>
          <w:i/>
          <w:u w:val="single"/>
          <w:lang w:val="nl-BE"/>
        </w:rPr>
      </w:pPr>
    </w:p>
    <w:p w:rsidRPr="00ED6F38" w:rsidR="004505E1" w:rsidRDefault="007E5493" w14:paraId="293B005B" w14:textId="77777777">
      <w:pPr>
        <w:tabs>
          <w:tab w:val="left" w:pos="-1440"/>
          <w:tab w:val="left" w:pos="-720"/>
          <w:tab w:val="left" w:pos="0"/>
          <w:tab w:val="left" w:pos="239"/>
          <w:tab w:val="left" w:pos="455"/>
          <w:tab w:val="left" w:pos="803"/>
          <w:tab w:val="left" w:pos="1440"/>
        </w:tabs>
        <w:spacing w:line="200" w:lineRule="atLeast"/>
        <w:ind w:left="567"/>
        <w:jc w:val="both"/>
        <w:rPr>
          <w:rFonts w:ascii="Arial" w:hAnsi="Arial" w:cs="Arial"/>
          <w:lang w:val="nl-BE"/>
        </w:rPr>
      </w:pPr>
      <w:r w:rsidRPr="00ED6F38">
        <w:rPr>
          <w:rFonts w:ascii="Arial" w:hAnsi="Arial" w:cs="Arial"/>
          <w:lang w:val="nl-BE"/>
        </w:rPr>
        <w:t xml:space="preserve">De nominale waarde van elke </w:t>
      </w:r>
      <w:r w:rsidRPr="00ED6F38" w:rsidR="0075149A">
        <w:rPr>
          <w:rFonts w:ascii="Arial" w:hAnsi="Arial" w:cs="Arial"/>
          <w:lang w:val="nl-BE"/>
        </w:rPr>
        <w:t>elektronische maaltijdcheque</w:t>
      </w:r>
      <w:r w:rsidRPr="00ED6F38" w:rsidR="00BE2DEC">
        <w:rPr>
          <w:rFonts w:ascii="Arial" w:hAnsi="Arial" w:cs="Arial"/>
          <w:lang w:val="nl-BE"/>
        </w:rPr>
        <w:t xml:space="preserve"> </w:t>
      </w:r>
      <w:r w:rsidRPr="00ED6F38">
        <w:rPr>
          <w:rFonts w:ascii="Arial" w:hAnsi="Arial" w:cs="Arial"/>
          <w:lang w:val="nl-BE"/>
        </w:rPr>
        <w:t xml:space="preserve">bedraagt </w:t>
      </w:r>
      <w:r w:rsidRPr="00ED6F38" w:rsidR="00C10B35">
        <w:rPr>
          <w:rFonts w:ascii="Arial" w:hAnsi="Arial" w:cs="Arial"/>
          <w:highlight w:val="lightGray"/>
          <w:lang w:val="nl-BE"/>
        </w:rPr>
        <w:t>xxx</w:t>
      </w:r>
      <w:r w:rsidRPr="00ED6F38" w:rsidR="00A43DB5">
        <w:rPr>
          <w:rFonts w:ascii="Arial" w:hAnsi="Arial" w:cs="Arial"/>
          <w:lang w:val="nl-BE"/>
        </w:rPr>
        <w:t xml:space="preserve"> euro</w:t>
      </w:r>
      <w:r w:rsidRPr="00ED6F38">
        <w:rPr>
          <w:rFonts w:ascii="Arial" w:hAnsi="Arial" w:cs="Arial"/>
          <w:lang w:val="nl-BE"/>
        </w:rPr>
        <w:t>.</w:t>
      </w:r>
    </w:p>
    <w:p w:rsidRPr="00ED6F38" w:rsidR="004505E1" w:rsidRDefault="004505E1" w14:paraId="578960E0" w14:textId="77777777">
      <w:pPr>
        <w:tabs>
          <w:tab w:val="left" w:pos="-1440"/>
          <w:tab w:val="left" w:pos="-720"/>
          <w:tab w:val="left" w:pos="0"/>
          <w:tab w:val="left" w:pos="239"/>
          <w:tab w:val="left" w:pos="455"/>
          <w:tab w:val="left" w:pos="803"/>
          <w:tab w:val="left" w:pos="1440"/>
        </w:tabs>
        <w:spacing w:line="200" w:lineRule="atLeast"/>
        <w:ind w:left="567"/>
        <w:jc w:val="both"/>
        <w:rPr>
          <w:rFonts w:ascii="Arial" w:hAnsi="Arial" w:cs="Arial"/>
          <w:lang w:val="nl-BE"/>
        </w:rPr>
      </w:pPr>
    </w:p>
    <w:p w:rsidRPr="00ED6F38" w:rsidR="004505E1" w:rsidP="387C6FD5" w:rsidRDefault="00C37B07" w14:paraId="4C564598" w14:textId="77777777">
      <w:pPr>
        <w:tabs>
          <w:tab w:val="left" w:pos="239"/>
          <w:tab w:val="left" w:pos="550"/>
          <w:tab w:val="left" w:pos="803"/>
          <w:tab w:val="left" w:pos="1440"/>
        </w:tabs>
        <w:spacing w:line="200" w:lineRule="atLeast"/>
        <w:ind w:left="567"/>
        <w:jc w:val="both"/>
        <w:rPr>
          <w:rFonts w:ascii="Arial" w:hAnsi="Arial" w:cs="Arial"/>
          <w:lang w:val="en-GB"/>
        </w:rPr>
      </w:pPr>
      <w:r w:rsidRPr="387C6FD5" w:rsidR="00C37B07">
        <w:rPr>
          <w:rFonts w:ascii="Arial" w:hAnsi="Arial" w:cs="Arial"/>
          <w:lang w:val="en-GB"/>
        </w:rPr>
        <w:t xml:space="preserve">De bijdrage van </w:t>
      </w:r>
      <w:r w:rsidRPr="387C6FD5" w:rsidR="0075149A">
        <w:rPr>
          <w:rFonts w:ascii="Arial" w:hAnsi="Arial" w:cs="Arial"/>
          <w:lang w:val="en-GB"/>
        </w:rPr>
        <w:t>de werkgever</w:t>
      </w:r>
      <w:r w:rsidRPr="387C6FD5" w:rsidR="004505E1">
        <w:rPr>
          <w:rFonts w:ascii="Arial" w:hAnsi="Arial" w:cs="Arial"/>
          <w:lang w:val="en-GB"/>
        </w:rPr>
        <w:t xml:space="preserve"> </w:t>
      </w:r>
      <w:r w:rsidRPr="387C6FD5" w:rsidR="00C37B07">
        <w:rPr>
          <w:rFonts w:ascii="Arial" w:hAnsi="Arial" w:cs="Arial"/>
          <w:lang w:val="en-GB"/>
        </w:rPr>
        <w:t>in de kost van de maaltijdcheque</w:t>
      </w:r>
      <w:r w:rsidRPr="387C6FD5" w:rsidR="004505E1">
        <w:rPr>
          <w:rFonts w:ascii="Arial" w:hAnsi="Arial" w:cs="Arial"/>
          <w:lang w:val="en-GB"/>
        </w:rPr>
        <w:t xml:space="preserve"> </w:t>
      </w:r>
      <w:r w:rsidRPr="387C6FD5" w:rsidR="00C37B07">
        <w:rPr>
          <w:rFonts w:ascii="Arial" w:hAnsi="Arial" w:cs="Arial"/>
          <w:lang w:val="en-GB"/>
        </w:rPr>
        <w:t xml:space="preserve">bedraagt </w:t>
      </w:r>
      <w:r w:rsidRPr="387C6FD5" w:rsidR="00C10B35">
        <w:rPr>
          <w:rFonts w:ascii="Arial" w:hAnsi="Arial" w:cs="Arial"/>
          <w:highlight w:val="lightGray"/>
          <w:lang w:val="en-GB"/>
        </w:rPr>
        <w:t>xxx</w:t>
      </w:r>
      <w:r w:rsidRPr="387C6FD5" w:rsidR="00A43DB5">
        <w:rPr>
          <w:rFonts w:ascii="Arial" w:hAnsi="Arial" w:cs="Arial"/>
          <w:lang w:val="en-GB"/>
        </w:rPr>
        <w:t xml:space="preserve"> euro</w:t>
      </w:r>
      <w:r w:rsidRPr="387C6FD5" w:rsidR="004505E1">
        <w:rPr>
          <w:rStyle w:val="FootnoteReference"/>
          <w:rFonts w:ascii="Arial" w:hAnsi="Arial" w:cs="Arial"/>
          <w:lang w:val="en-GB"/>
        </w:rPr>
        <w:footnoteReference w:id="4"/>
      </w:r>
      <w:r w:rsidRPr="387C6FD5" w:rsidR="004505E1">
        <w:rPr>
          <w:rFonts w:ascii="Arial" w:hAnsi="Arial" w:cs="Arial"/>
          <w:lang w:val="en-GB"/>
        </w:rPr>
        <w:t xml:space="preserve">.  </w:t>
      </w:r>
    </w:p>
    <w:p w:rsidRPr="00ED6F38" w:rsidR="004B3291" w:rsidRDefault="004B3291" w14:paraId="24B8B85B"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88529B" w:rsidP="00320D40" w:rsidRDefault="00C37B07" w14:paraId="5D853042"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 xml:space="preserve">De persoonlijke bijdrage van de </w:t>
      </w:r>
      <w:r w:rsidRPr="00ED6F38" w:rsidR="0075149A">
        <w:rPr>
          <w:rFonts w:ascii="Arial" w:hAnsi="Arial" w:cs="Arial"/>
          <w:lang w:val="nl-BE"/>
        </w:rPr>
        <w:t>werknemer</w:t>
      </w:r>
      <w:r w:rsidRPr="00ED6F38" w:rsidR="004505E1">
        <w:rPr>
          <w:rFonts w:ascii="Arial" w:hAnsi="Arial" w:cs="Arial"/>
          <w:lang w:val="nl-BE"/>
        </w:rPr>
        <w:t xml:space="preserve"> </w:t>
      </w:r>
      <w:r w:rsidRPr="00ED6F38">
        <w:rPr>
          <w:rFonts w:ascii="Arial" w:hAnsi="Arial" w:cs="Arial"/>
          <w:lang w:val="nl-BE"/>
        </w:rPr>
        <w:t>in de kost van de maaltijdcheque</w:t>
      </w:r>
      <w:r w:rsidRPr="00ED6F38" w:rsidR="004505E1">
        <w:rPr>
          <w:rFonts w:ascii="Arial" w:hAnsi="Arial" w:cs="Arial"/>
          <w:lang w:val="nl-BE"/>
        </w:rPr>
        <w:t xml:space="preserve"> </w:t>
      </w:r>
      <w:r w:rsidRPr="00ED6F38">
        <w:rPr>
          <w:rFonts w:ascii="Arial" w:hAnsi="Arial" w:cs="Arial"/>
          <w:lang w:val="nl-BE"/>
        </w:rPr>
        <w:t xml:space="preserve">bedraagt </w:t>
      </w:r>
      <w:r w:rsidRPr="00ED6F38" w:rsidR="00C10B35">
        <w:rPr>
          <w:rFonts w:ascii="Arial" w:hAnsi="Arial" w:cs="Arial"/>
          <w:highlight w:val="lightGray"/>
          <w:lang w:val="nl-BE"/>
        </w:rPr>
        <w:t>xxx</w:t>
      </w:r>
      <w:r w:rsidRPr="00ED6F38" w:rsidR="00A43DB5">
        <w:rPr>
          <w:rFonts w:ascii="Arial" w:hAnsi="Arial" w:cs="Arial"/>
          <w:lang w:val="nl-BE"/>
        </w:rPr>
        <w:t xml:space="preserve"> euro</w:t>
      </w:r>
      <w:r w:rsidRPr="00ED6F38" w:rsidR="004505E1">
        <w:rPr>
          <w:rStyle w:val="FootnoteReference"/>
          <w:rFonts w:ascii="Arial" w:hAnsi="Arial" w:cs="Arial"/>
          <w:lang w:val="nl-BE"/>
        </w:rPr>
        <w:footnoteReference w:id="5"/>
      </w:r>
      <w:r w:rsidRPr="00ED6F38" w:rsidR="004505E1">
        <w:rPr>
          <w:rFonts w:ascii="Arial" w:hAnsi="Arial" w:cs="Arial"/>
          <w:lang w:val="nl-BE"/>
        </w:rPr>
        <w:t>.</w:t>
      </w:r>
    </w:p>
    <w:p w:rsidRPr="00ED6F38" w:rsidR="004505E1" w:rsidRDefault="00320D40" w14:paraId="59992C77" w14:textId="77777777">
      <w:pPr>
        <w:pStyle w:val="Heading1"/>
        <w:tabs>
          <w:tab w:val="clear" w:pos="455"/>
          <w:tab w:val="left" w:pos="550"/>
        </w:tabs>
        <w:rPr>
          <w:rFonts w:ascii="Arial" w:hAnsi="Arial" w:cs="Arial"/>
          <w:bCs/>
          <w:iCs w:val="0"/>
          <w:sz w:val="20"/>
          <w:u w:val="single"/>
          <w:lang w:val="nl-BE"/>
        </w:rPr>
      </w:pPr>
      <w:r w:rsidRPr="00ED6F38">
        <w:rPr>
          <w:rFonts w:ascii="Arial" w:hAnsi="Arial" w:cs="Arial"/>
          <w:bCs/>
          <w:iCs w:val="0"/>
          <w:sz w:val="20"/>
          <w:u w:val="single"/>
          <w:lang w:val="nl-BE"/>
        </w:rPr>
        <w:br w:type="page"/>
      </w:r>
      <w:r w:rsidRPr="00ED6F38" w:rsidR="0075149A">
        <w:rPr>
          <w:rFonts w:ascii="Arial" w:hAnsi="Arial" w:cs="Arial"/>
          <w:bCs/>
          <w:iCs w:val="0"/>
          <w:sz w:val="20"/>
          <w:u w:val="single"/>
          <w:lang w:val="nl-BE"/>
        </w:rPr>
        <w:t>Artikel</w:t>
      </w:r>
      <w:r w:rsidRPr="00ED6F38" w:rsidR="004505E1">
        <w:rPr>
          <w:rFonts w:ascii="Arial" w:hAnsi="Arial" w:cs="Arial"/>
          <w:bCs/>
          <w:iCs w:val="0"/>
          <w:sz w:val="20"/>
          <w:u w:val="single"/>
          <w:lang w:val="nl-BE"/>
        </w:rPr>
        <w:t xml:space="preserve"> 3</w:t>
      </w:r>
      <w:r w:rsidRPr="00ED6F38" w:rsidR="00367E63">
        <w:rPr>
          <w:rFonts w:ascii="Arial" w:hAnsi="Arial" w:cs="Arial"/>
          <w:bCs/>
          <w:iCs w:val="0"/>
          <w:sz w:val="20"/>
          <w:lang w:val="nl-BE"/>
        </w:rPr>
        <w:t>:</w:t>
      </w:r>
      <w:r w:rsidRPr="00ED6F38" w:rsidR="00C37B07">
        <w:rPr>
          <w:rFonts w:ascii="Arial" w:hAnsi="Arial" w:cs="Arial"/>
          <w:bCs/>
          <w:iCs w:val="0"/>
          <w:sz w:val="20"/>
          <w:lang w:val="nl-BE"/>
        </w:rPr>
        <w:t xml:space="preserve"> Eventuele wijzigingen aan de bijdragen </w:t>
      </w:r>
    </w:p>
    <w:p w:rsidRPr="00ED6F38" w:rsidR="004505E1" w:rsidRDefault="004505E1" w14:paraId="644BBEEC"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4505E1" w:rsidRDefault="0075149A" w14:paraId="48E860F0"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De werkgever</w:t>
      </w:r>
      <w:r w:rsidRPr="00ED6F38" w:rsidR="004505E1">
        <w:rPr>
          <w:rFonts w:ascii="Arial" w:hAnsi="Arial" w:cs="Arial"/>
          <w:lang w:val="nl-BE"/>
        </w:rPr>
        <w:t xml:space="preserve"> </w:t>
      </w:r>
      <w:r w:rsidRPr="00ED6F38" w:rsidR="00C37B07">
        <w:rPr>
          <w:rFonts w:ascii="Arial" w:hAnsi="Arial" w:cs="Arial"/>
          <w:lang w:val="nl-BE"/>
        </w:rPr>
        <w:t>behoudt zich het recht voor het bedrag van zijn bijdrage te verminderen of het bedr</w:t>
      </w:r>
      <w:r w:rsidRPr="00ED6F38" w:rsidR="004A5172">
        <w:rPr>
          <w:rFonts w:ascii="Arial" w:hAnsi="Arial" w:cs="Arial"/>
          <w:lang w:val="nl-BE"/>
        </w:rPr>
        <w:t>a</w:t>
      </w:r>
      <w:r w:rsidRPr="00ED6F38" w:rsidR="00C37B07">
        <w:rPr>
          <w:rFonts w:ascii="Arial" w:hAnsi="Arial" w:cs="Arial"/>
          <w:lang w:val="nl-BE"/>
        </w:rPr>
        <w:t xml:space="preserve">g van de bijdrage van de </w:t>
      </w:r>
      <w:r w:rsidRPr="00ED6F38">
        <w:rPr>
          <w:rFonts w:ascii="Arial" w:hAnsi="Arial" w:cs="Arial"/>
          <w:lang w:val="nl-BE"/>
        </w:rPr>
        <w:t>werknemer</w:t>
      </w:r>
      <w:r w:rsidRPr="00ED6F38" w:rsidR="004505E1">
        <w:rPr>
          <w:rFonts w:ascii="Arial" w:hAnsi="Arial" w:cs="Arial"/>
          <w:lang w:val="nl-BE"/>
        </w:rPr>
        <w:t xml:space="preserve"> </w:t>
      </w:r>
      <w:r w:rsidRPr="00ED6F38" w:rsidR="00C37B07">
        <w:rPr>
          <w:rFonts w:ascii="Arial" w:hAnsi="Arial" w:cs="Arial"/>
          <w:lang w:val="nl-BE"/>
        </w:rPr>
        <w:t xml:space="preserve">te verhogen </w:t>
      </w:r>
      <w:r w:rsidRPr="00ED6F38" w:rsidR="004A5172">
        <w:rPr>
          <w:rFonts w:ascii="Arial" w:hAnsi="Arial" w:cs="Arial"/>
          <w:lang w:val="nl-BE"/>
        </w:rPr>
        <w:t xml:space="preserve">in geval van wijziging van de wettelijke bepalingen over de vrijstelling van de </w:t>
      </w:r>
      <w:r w:rsidRPr="00ED6F38" w:rsidR="004505E1">
        <w:rPr>
          <w:rFonts w:ascii="Arial" w:hAnsi="Arial" w:cs="Arial"/>
          <w:lang w:val="nl-BE"/>
        </w:rPr>
        <w:t>sociale</w:t>
      </w:r>
      <w:r w:rsidRPr="00ED6F38" w:rsidR="004A5172">
        <w:rPr>
          <w:rFonts w:ascii="Arial" w:hAnsi="Arial" w:cs="Arial"/>
          <w:lang w:val="nl-BE"/>
        </w:rPr>
        <w:t>zekerheidsbijdragen</w:t>
      </w:r>
      <w:r w:rsidRPr="00ED6F38" w:rsidR="004505E1">
        <w:rPr>
          <w:rFonts w:ascii="Arial" w:hAnsi="Arial" w:cs="Arial"/>
          <w:lang w:val="nl-BE"/>
        </w:rPr>
        <w:t xml:space="preserve"> </w:t>
      </w:r>
      <w:r w:rsidRPr="00ED6F38" w:rsidR="004A5172">
        <w:rPr>
          <w:rFonts w:ascii="Arial" w:hAnsi="Arial" w:cs="Arial"/>
          <w:lang w:val="nl-BE"/>
        </w:rPr>
        <w:t xml:space="preserve">op de </w:t>
      </w:r>
      <w:r w:rsidRPr="00ED6F38" w:rsidR="00DB0076">
        <w:rPr>
          <w:rFonts w:ascii="Arial" w:hAnsi="Arial" w:cs="Arial"/>
          <w:lang w:val="nl-BE"/>
        </w:rPr>
        <w:t>elektronische maaltijdcheques</w:t>
      </w:r>
      <w:r w:rsidRPr="00ED6F38" w:rsidR="004A5172">
        <w:rPr>
          <w:rFonts w:ascii="Arial" w:hAnsi="Arial" w:cs="Arial"/>
          <w:lang w:val="nl-BE"/>
        </w:rPr>
        <w:t>, met de bedoeling te voldoen aan de nieuwe wettelijke vereisten</w:t>
      </w:r>
      <w:r w:rsidRPr="00ED6F38" w:rsidR="004505E1">
        <w:rPr>
          <w:rFonts w:ascii="Arial" w:hAnsi="Arial" w:cs="Arial"/>
          <w:lang w:val="nl-BE"/>
        </w:rPr>
        <w:t>.</w:t>
      </w:r>
    </w:p>
    <w:p w:rsidRPr="00ED6F38" w:rsidR="004505E1" w:rsidRDefault="004505E1" w14:paraId="15DBC509"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CF52EA" w:rsidP="00CF52EA" w:rsidRDefault="00CF52EA" w14:paraId="2B22A8B0" w14:textId="77777777">
      <w:pPr>
        <w:ind w:firstLine="567"/>
        <w:jc w:val="both"/>
        <w:rPr>
          <w:rFonts w:ascii="Arial" w:hAnsi="Arial" w:cs="Arial"/>
          <w:lang w:val="nl-BE"/>
        </w:rPr>
      </w:pPr>
      <w:r w:rsidRPr="00ED6F38">
        <w:rPr>
          <w:rFonts w:ascii="Arial" w:hAnsi="Arial" w:cs="Arial"/>
          <w:lang w:val="nl-BE"/>
        </w:rPr>
        <w:t>De werknemer gaat uitdrukkelijk akkoord met deze wijzigingsmogelijkheid.</w:t>
      </w:r>
    </w:p>
    <w:p w:rsidRPr="00ED6F38" w:rsidR="004505E1" w:rsidRDefault="004505E1" w14:paraId="6BAE272D"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BE2DEC" w:rsidRDefault="00BE2DEC" w14:paraId="1321CEE1" w14:textId="77777777">
      <w:pPr>
        <w:pStyle w:val="Heading1"/>
        <w:tabs>
          <w:tab w:val="clear" w:pos="455"/>
          <w:tab w:val="left" w:pos="550"/>
        </w:tabs>
        <w:rPr>
          <w:rFonts w:ascii="Arial" w:hAnsi="Arial" w:cs="Arial"/>
          <w:bCs/>
          <w:iCs w:val="0"/>
          <w:sz w:val="20"/>
          <w:u w:val="single"/>
          <w:lang w:val="nl-BE"/>
        </w:rPr>
      </w:pPr>
    </w:p>
    <w:p w:rsidRPr="00ED6F38" w:rsidR="004505E1" w:rsidRDefault="0075149A" w14:paraId="130A4603" w14:textId="77777777">
      <w:pPr>
        <w:pStyle w:val="Heading1"/>
        <w:tabs>
          <w:tab w:val="clear" w:pos="455"/>
          <w:tab w:val="left" w:pos="550"/>
        </w:tabs>
        <w:rPr>
          <w:rFonts w:ascii="Arial" w:hAnsi="Arial" w:cs="Arial"/>
          <w:bCs/>
          <w:iCs w:val="0"/>
          <w:sz w:val="20"/>
          <w:u w:val="single"/>
          <w:lang w:val="nl-BE"/>
        </w:rPr>
      </w:pPr>
      <w:r w:rsidRPr="00ED6F38">
        <w:rPr>
          <w:rFonts w:ascii="Arial" w:hAnsi="Arial" w:cs="Arial"/>
          <w:bCs/>
          <w:iCs w:val="0"/>
          <w:sz w:val="20"/>
          <w:u w:val="single"/>
          <w:lang w:val="nl-BE"/>
        </w:rPr>
        <w:t>Artikel</w:t>
      </w:r>
      <w:r w:rsidRPr="00ED6F38" w:rsidR="004505E1">
        <w:rPr>
          <w:rFonts w:ascii="Arial" w:hAnsi="Arial" w:cs="Arial"/>
          <w:bCs/>
          <w:iCs w:val="0"/>
          <w:sz w:val="20"/>
          <w:u w:val="single"/>
          <w:lang w:val="nl-BE"/>
        </w:rPr>
        <w:t xml:space="preserve"> 4</w:t>
      </w:r>
      <w:r w:rsidRPr="00ED6F38" w:rsidR="00367E63">
        <w:rPr>
          <w:rFonts w:ascii="Arial" w:hAnsi="Arial" w:cs="Arial"/>
          <w:bCs/>
          <w:iCs w:val="0"/>
          <w:sz w:val="20"/>
          <w:lang w:val="nl-BE"/>
        </w:rPr>
        <w:t>:</w:t>
      </w:r>
      <w:r w:rsidRPr="00ED6F38" w:rsidR="004A5172">
        <w:rPr>
          <w:rFonts w:ascii="Arial" w:hAnsi="Arial" w:cs="Arial"/>
          <w:bCs/>
          <w:iCs w:val="0"/>
          <w:sz w:val="20"/>
          <w:lang w:val="nl-BE"/>
        </w:rPr>
        <w:t xml:space="preserve"> Aantal toegekende </w:t>
      </w:r>
      <w:r w:rsidRPr="00ED6F38" w:rsidR="00DB0076">
        <w:rPr>
          <w:rFonts w:ascii="Arial" w:hAnsi="Arial" w:cs="Arial"/>
          <w:bCs/>
          <w:iCs w:val="0"/>
          <w:sz w:val="20"/>
          <w:lang w:val="nl-BE"/>
        </w:rPr>
        <w:t>elektronische maaltijdcheques</w:t>
      </w:r>
    </w:p>
    <w:p w:rsidRPr="00ED6F38" w:rsidR="004505E1" w:rsidRDefault="004505E1" w14:paraId="0C2CA461"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3A2CAA" w:rsidP="00320D40" w:rsidRDefault="003A2CAA" w14:paraId="27AAD510"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b/>
          <w:i/>
          <w:lang w:val="nl-BE"/>
        </w:rPr>
        <w:t>Optie 1</w:t>
      </w:r>
      <w:r w:rsidRPr="00ED6F38">
        <w:rPr>
          <w:rStyle w:val="FootnoteReference"/>
          <w:rFonts w:ascii="Arial" w:hAnsi="Arial" w:cs="Arial"/>
          <w:lang w:val="nl-BE"/>
        </w:rPr>
        <w:footnoteReference w:id="6"/>
      </w:r>
    </w:p>
    <w:p w:rsidRPr="00ED6F38" w:rsidR="004505E1" w:rsidP="00320D40" w:rsidRDefault="004A5172" w14:paraId="5FBC86A6"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 xml:space="preserve">Het aantal toegekende </w:t>
      </w:r>
      <w:r w:rsidRPr="00ED6F38" w:rsidR="00DB0076">
        <w:rPr>
          <w:rFonts w:ascii="Arial" w:hAnsi="Arial" w:cs="Arial"/>
          <w:lang w:val="nl-BE"/>
        </w:rPr>
        <w:t>elektronische maaltijdcheques</w:t>
      </w:r>
      <w:r w:rsidRPr="00ED6F38" w:rsidR="00BE2DEC">
        <w:rPr>
          <w:rFonts w:ascii="Arial" w:hAnsi="Arial" w:cs="Arial"/>
          <w:lang w:val="nl-BE"/>
        </w:rPr>
        <w:t xml:space="preserve"> </w:t>
      </w:r>
      <w:r w:rsidRPr="00ED6F38">
        <w:rPr>
          <w:rFonts w:ascii="Arial" w:hAnsi="Arial" w:cs="Arial"/>
          <w:lang w:val="nl-BE"/>
        </w:rPr>
        <w:t xml:space="preserve">komt overeen met het aantal dagen dat de </w:t>
      </w:r>
      <w:r w:rsidRPr="00ED6F38" w:rsidR="0075149A">
        <w:rPr>
          <w:rFonts w:ascii="Arial" w:hAnsi="Arial" w:cs="Arial"/>
          <w:lang w:val="nl-BE"/>
        </w:rPr>
        <w:t>werknemer</w:t>
      </w:r>
      <w:r w:rsidRPr="00ED6F38" w:rsidR="004505E1">
        <w:rPr>
          <w:rFonts w:ascii="Arial" w:hAnsi="Arial" w:cs="Arial"/>
          <w:lang w:val="nl-BE"/>
        </w:rPr>
        <w:t xml:space="preserve"> </w:t>
      </w:r>
      <w:r w:rsidRPr="00ED6F38">
        <w:rPr>
          <w:rFonts w:ascii="Arial" w:hAnsi="Arial" w:cs="Arial"/>
          <w:lang w:val="nl-BE"/>
        </w:rPr>
        <w:t xml:space="preserve">daadwerkelijk </w:t>
      </w:r>
      <w:r w:rsidRPr="00ED6F38" w:rsidR="00CF52EA">
        <w:rPr>
          <w:rFonts w:ascii="Arial" w:hAnsi="Arial" w:cs="Arial"/>
          <w:lang w:val="nl-BE"/>
        </w:rPr>
        <w:t>arbeidsprestaties geleverd heeft</w:t>
      </w:r>
      <w:r w:rsidRPr="00ED6F38" w:rsidR="004505E1">
        <w:rPr>
          <w:rFonts w:ascii="Arial" w:hAnsi="Arial" w:cs="Arial"/>
          <w:lang w:val="nl-BE"/>
        </w:rPr>
        <w:t xml:space="preserve">. </w:t>
      </w:r>
      <w:r w:rsidRPr="00ED6F38" w:rsidR="004F5BD2">
        <w:rPr>
          <w:rFonts w:ascii="Arial" w:hAnsi="Arial" w:cs="Arial"/>
          <w:lang w:val="nl-BE"/>
        </w:rPr>
        <w:t xml:space="preserve">Er worden dus geen </w:t>
      </w:r>
      <w:r w:rsidRPr="00ED6F38" w:rsidR="00C37B07">
        <w:rPr>
          <w:rFonts w:ascii="Arial" w:hAnsi="Arial" w:cs="Arial"/>
          <w:lang w:val="nl-BE"/>
        </w:rPr>
        <w:t>maaltijdcheque</w:t>
      </w:r>
      <w:r w:rsidRPr="00ED6F38" w:rsidR="004F5BD2">
        <w:rPr>
          <w:rFonts w:ascii="Arial" w:hAnsi="Arial" w:cs="Arial"/>
          <w:lang w:val="nl-BE"/>
        </w:rPr>
        <w:t>s</w:t>
      </w:r>
      <w:r w:rsidRPr="00ED6F38" w:rsidR="00AE1457">
        <w:rPr>
          <w:rFonts w:ascii="Arial" w:hAnsi="Arial" w:cs="Arial"/>
          <w:lang w:val="nl-BE"/>
        </w:rPr>
        <w:t xml:space="preserve"> </w:t>
      </w:r>
      <w:r w:rsidRPr="00ED6F38" w:rsidR="004F5BD2">
        <w:rPr>
          <w:rFonts w:ascii="Arial" w:hAnsi="Arial" w:cs="Arial"/>
          <w:lang w:val="nl-BE"/>
        </w:rPr>
        <w:t xml:space="preserve">toegekend voor </w:t>
      </w:r>
      <w:r w:rsidRPr="00ED6F38" w:rsidR="00876C0D">
        <w:rPr>
          <w:rFonts w:ascii="Arial" w:hAnsi="Arial" w:cs="Arial"/>
          <w:lang w:val="nl-BE"/>
        </w:rPr>
        <w:t xml:space="preserve">bijvoorbeeld </w:t>
      </w:r>
      <w:r w:rsidRPr="00ED6F38" w:rsidR="004F5BD2">
        <w:rPr>
          <w:rFonts w:ascii="Arial" w:hAnsi="Arial" w:cs="Arial"/>
          <w:lang w:val="nl-BE"/>
        </w:rPr>
        <w:t>vakantiedagen</w:t>
      </w:r>
      <w:r w:rsidRPr="00ED6F38" w:rsidR="004505E1">
        <w:rPr>
          <w:rFonts w:ascii="Arial" w:hAnsi="Arial" w:cs="Arial"/>
          <w:lang w:val="nl-BE"/>
        </w:rPr>
        <w:t xml:space="preserve">, </w:t>
      </w:r>
      <w:r w:rsidRPr="00ED6F38" w:rsidR="004F5BD2">
        <w:rPr>
          <w:rFonts w:ascii="Arial" w:hAnsi="Arial" w:cs="Arial"/>
          <w:lang w:val="nl-BE"/>
        </w:rPr>
        <w:t>feestdagen of dagen arbeidsongeschiktheid</w:t>
      </w:r>
      <w:r w:rsidRPr="00ED6F38" w:rsidR="004505E1">
        <w:rPr>
          <w:rFonts w:ascii="Arial" w:hAnsi="Arial" w:cs="Arial"/>
          <w:lang w:val="nl-BE"/>
        </w:rPr>
        <w:t>.</w:t>
      </w:r>
    </w:p>
    <w:p w:rsidRPr="00ED6F38" w:rsidR="00320D40" w:rsidP="00320D40" w:rsidRDefault="00320D40" w14:paraId="5E868537"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320D40" w:rsidP="00320D40" w:rsidRDefault="003A2CAA" w14:paraId="69B172EF"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b/>
          <w:i/>
          <w:lang w:val="nl-BE"/>
        </w:rPr>
      </w:pPr>
      <w:r w:rsidRPr="00ED6F38">
        <w:rPr>
          <w:rFonts w:ascii="Arial" w:hAnsi="Arial" w:cs="Arial"/>
          <w:b/>
          <w:i/>
          <w:lang w:val="nl-BE"/>
        </w:rPr>
        <w:t>Optie 2</w:t>
      </w:r>
      <w:r w:rsidRPr="00ED6F38" w:rsidR="00320D40">
        <w:rPr>
          <w:rStyle w:val="FootnoteReference"/>
          <w:rFonts w:ascii="Arial" w:hAnsi="Arial" w:cs="Arial"/>
          <w:b/>
          <w:i/>
          <w:lang w:val="nl-BE"/>
        </w:rPr>
        <w:footnoteReference w:id="7"/>
      </w:r>
    </w:p>
    <w:p w:rsidRPr="00ED6F38" w:rsidR="00697A7E" w:rsidP="00CF52EA" w:rsidRDefault="00CF52EA" w14:paraId="4D81C636" w14:textId="568CC7D3">
      <w:pPr>
        <w:ind w:left="567"/>
        <w:jc w:val="both"/>
        <w:rPr>
          <w:rFonts w:ascii="Arial" w:hAnsi="Arial" w:cs="Arial"/>
          <w:lang w:val="nl-BE"/>
        </w:rPr>
      </w:pPr>
      <w:r w:rsidRPr="00ED6F38">
        <w:rPr>
          <w:rFonts w:ascii="Arial" w:hAnsi="Arial" w:cs="Arial"/>
          <w:lang w:val="nl-BE"/>
        </w:rPr>
        <w:t xml:space="preserve">Het aantal toegekende maaltijdcheques </w:t>
      </w:r>
      <w:r w:rsidRPr="00ED6F38" w:rsidR="00697A7E">
        <w:rPr>
          <w:rFonts w:ascii="Arial" w:hAnsi="Arial" w:cs="Arial"/>
          <w:lang w:val="nl-BE"/>
        </w:rPr>
        <w:t xml:space="preserve">wordt berekend volgens de alternatieve telling die opgenomen </w:t>
      </w:r>
      <w:r w:rsidRPr="00ED6F38" w:rsidR="00384FB2">
        <w:rPr>
          <w:rFonts w:ascii="Arial" w:hAnsi="Arial" w:cs="Arial"/>
          <w:lang w:val="nl-BE"/>
        </w:rPr>
        <w:t xml:space="preserve">is </w:t>
      </w:r>
      <w:r w:rsidRPr="00ED6F38" w:rsidR="00697A7E">
        <w:rPr>
          <w:rFonts w:ascii="Arial" w:hAnsi="Arial" w:cs="Arial"/>
          <w:lang w:val="nl-BE"/>
        </w:rPr>
        <w:t>in bijlage bij het arbeidsreglement.</w:t>
      </w:r>
    </w:p>
    <w:p w:rsidRPr="00ED6F38" w:rsidR="00697A7E" w:rsidP="00CF52EA" w:rsidRDefault="00697A7E" w14:paraId="74A8D99C" w14:textId="77777777">
      <w:pPr>
        <w:ind w:left="567"/>
        <w:jc w:val="both"/>
        <w:rPr>
          <w:rFonts w:ascii="Arial" w:hAnsi="Arial" w:cs="Arial"/>
          <w:lang w:val="nl-BE"/>
        </w:rPr>
      </w:pPr>
    </w:p>
    <w:p w:rsidRPr="00ED6F38" w:rsidR="007B0A14" w:rsidP="0088529B" w:rsidRDefault="00CF52EA" w14:paraId="3B17EBFB" w14:textId="61C3B64E">
      <w:pPr>
        <w:tabs>
          <w:tab w:val="left" w:pos="-1440"/>
          <w:tab w:val="left" w:pos="-720"/>
          <w:tab w:val="left" w:pos="0"/>
          <w:tab w:val="left" w:pos="239"/>
          <w:tab w:val="left" w:pos="550"/>
          <w:tab w:val="left" w:pos="803"/>
          <w:tab w:val="left" w:pos="1440"/>
        </w:tabs>
        <w:spacing w:line="200" w:lineRule="atLeast"/>
        <w:jc w:val="both"/>
        <w:rPr>
          <w:rFonts w:ascii="Arial" w:hAnsi="Arial" w:cs="Arial"/>
          <w:lang w:val="nl-BE"/>
        </w:rPr>
      </w:pPr>
      <w:r w:rsidRPr="00ED6F38">
        <w:rPr>
          <w:rFonts w:ascii="Arial" w:hAnsi="Arial" w:cs="Arial"/>
          <w:lang w:val="nl-BE"/>
        </w:rPr>
        <w:tab/>
      </w:r>
      <w:r w:rsidRPr="00ED6F38">
        <w:rPr>
          <w:rFonts w:ascii="Arial" w:hAnsi="Arial" w:cs="Arial"/>
          <w:lang w:val="nl-BE"/>
        </w:rPr>
        <w:tab/>
      </w:r>
      <w:r w:rsidRPr="00ED6F38" w:rsidR="007B0A14">
        <w:rPr>
          <w:rFonts w:ascii="Arial" w:hAnsi="Arial" w:cs="Arial"/>
          <w:bCs/>
          <w:iCs/>
          <w:lang w:val="nl-BE"/>
        </w:rPr>
        <w:tab/>
      </w:r>
      <w:r w:rsidRPr="00ED6F38" w:rsidR="007B0A14">
        <w:rPr>
          <w:rFonts w:ascii="Arial" w:hAnsi="Arial" w:cs="Arial"/>
          <w:bCs/>
          <w:iCs/>
          <w:lang w:val="nl-BE"/>
        </w:rPr>
        <w:tab/>
      </w:r>
    </w:p>
    <w:p w:rsidRPr="00ED6F38" w:rsidR="004505E1" w:rsidRDefault="0075149A" w14:paraId="1FC4D4D3" w14:textId="77777777">
      <w:pPr>
        <w:pStyle w:val="Heading1"/>
        <w:tabs>
          <w:tab w:val="clear" w:pos="455"/>
          <w:tab w:val="left" w:pos="550"/>
        </w:tabs>
        <w:rPr>
          <w:rFonts w:ascii="Arial" w:hAnsi="Arial" w:cs="Arial"/>
          <w:bCs/>
          <w:iCs w:val="0"/>
          <w:sz w:val="20"/>
          <w:u w:val="single"/>
          <w:lang w:val="nl-BE"/>
        </w:rPr>
      </w:pPr>
      <w:r w:rsidRPr="00ED6F38">
        <w:rPr>
          <w:rFonts w:ascii="Arial" w:hAnsi="Arial" w:cs="Arial"/>
          <w:bCs/>
          <w:iCs w:val="0"/>
          <w:sz w:val="20"/>
          <w:u w:val="single"/>
          <w:lang w:val="nl-BE"/>
        </w:rPr>
        <w:t>Artikel</w:t>
      </w:r>
      <w:r w:rsidRPr="00ED6F38" w:rsidR="004505E1">
        <w:rPr>
          <w:rFonts w:ascii="Arial" w:hAnsi="Arial" w:cs="Arial"/>
          <w:bCs/>
          <w:iCs w:val="0"/>
          <w:sz w:val="20"/>
          <w:u w:val="single"/>
          <w:lang w:val="nl-BE"/>
        </w:rPr>
        <w:t xml:space="preserve"> 5</w:t>
      </w:r>
      <w:r w:rsidRPr="00ED6F38" w:rsidR="00367E63">
        <w:rPr>
          <w:rFonts w:ascii="Arial" w:hAnsi="Arial" w:cs="Arial"/>
          <w:bCs/>
          <w:iCs w:val="0"/>
          <w:sz w:val="20"/>
          <w:lang w:val="nl-BE"/>
        </w:rPr>
        <w:t>:</w:t>
      </w:r>
      <w:r w:rsidRPr="00ED6F38" w:rsidR="00673AFC">
        <w:rPr>
          <w:rFonts w:ascii="Arial" w:hAnsi="Arial" w:cs="Arial"/>
          <w:bCs/>
          <w:iCs w:val="0"/>
          <w:sz w:val="20"/>
          <w:lang w:val="nl-BE"/>
        </w:rPr>
        <w:t xml:space="preserve"> Toekenning op de </w:t>
      </w:r>
      <w:r w:rsidRPr="00ED6F38" w:rsidR="00DB0076">
        <w:rPr>
          <w:rFonts w:ascii="Arial" w:hAnsi="Arial" w:cs="Arial"/>
          <w:bCs/>
          <w:iCs w:val="0"/>
          <w:sz w:val="20"/>
          <w:lang w:val="nl-BE"/>
        </w:rPr>
        <w:t>maaltijdchequerekening</w:t>
      </w:r>
      <w:r w:rsidRPr="00ED6F38" w:rsidR="00FB0158">
        <w:rPr>
          <w:rFonts w:ascii="Arial" w:hAnsi="Arial" w:cs="Arial"/>
          <w:bCs/>
          <w:iCs w:val="0"/>
          <w:sz w:val="20"/>
          <w:lang w:val="nl-BE"/>
        </w:rPr>
        <w:t xml:space="preserve"> </w:t>
      </w:r>
      <w:r w:rsidRPr="00ED6F38" w:rsidR="00673AFC">
        <w:rPr>
          <w:rFonts w:ascii="Arial" w:hAnsi="Arial" w:cs="Arial"/>
          <w:bCs/>
          <w:iCs w:val="0"/>
          <w:sz w:val="20"/>
          <w:lang w:val="nl-BE"/>
        </w:rPr>
        <w:t xml:space="preserve">en </w:t>
      </w:r>
      <w:r w:rsidRPr="00ED6F38" w:rsidR="00FB0158">
        <w:rPr>
          <w:rFonts w:ascii="Arial" w:hAnsi="Arial" w:cs="Arial"/>
          <w:bCs/>
          <w:iCs w:val="0"/>
          <w:sz w:val="20"/>
          <w:lang w:val="nl-BE"/>
        </w:rPr>
        <w:t>r</w:t>
      </w:r>
      <w:r w:rsidRPr="00ED6F38" w:rsidR="00673AFC">
        <w:rPr>
          <w:rFonts w:ascii="Arial" w:hAnsi="Arial" w:cs="Arial"/>
          <w:bCs/>
          <w:iCs w:val="0"/>
          <w:sz w:val="20"/>
          <w:lang w:val="nl-BE"/>
        </w:rPr>
        <w:t>e</w:t>
      </w:r>
      <w:r w:rsidRPr="00ED6F38" w:rsidR="00FB0158">
        <w:rPr>
          <w:rFonts w:ascii="Arial" w:hAnsi="Arial" w:cs="Arial"/>
          <w:bCs/>
          <w:iCs w:val="0"/>
          <w:sz w:val="20"/>
          <w:lang w:val="nl-BE"/>
        </w:rPr>
        <w:t>gularis</w:t>
      </w:r>
      <w:r w:rsidRPr="00ED6F38" w:rsidR="00F85477">
        <w:rPr>
          <w:rFonts w:ascii="Arial" w:hAnsi="Arial" w:cs="Arial"/>
          <w:bCs/>
          <w:iCs w:val="0"/>
          <w:sz w:val="20"/>
          <w:lang w:val="nl-BE"/>
        </w:rPr>
        <w:t>atie</w:t>
      </w:r>
    </w:p>
    <w:p w:rsidRPr="00ED6F38" w:rsidR="004505E1" w:rsidRDefault="004505E1" w14:paraId="5D2577EB"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FB0158" w:rsidP="00FB0158" w:rsidRDefault="00CC7B67" w14:paraId="01766757" w14:textId="3A254A64">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De maaltijdchequerekening is een databa</w:t>
      </w:r>
      <w:r w:rsidRPr="00ED6F38" w:rsidR="00506C5C">
        <w:rPr>
          <w:rFonts w:ascii="Arial" w:hAnsi="Arial" w:cs="Arial"/>
          <w:lang w:val="nl-BE"/>
        </w:rPr>
        <w:t>nk</w:t>
      </w:r>
      <w:r w:rsidRPr="00ED6F38">
        <w:rPr>
          <w:rFonts w:ascii="Arial" w:hAnsi="Arial" w:cs="Arial"/>
          <w:lang w:val="nl-BE"/>
        </w:rPr>
        <w:t xml:space="preserve"> waarin een bepaald aantal </w:t>
      </w:r>
      <w:r w:rsidRPr="00ED6F38" w:rsidR="00DB0076">
        <w:rPr>
          <w:rFonts w:ascii="Arial" w:hAnsi="Arial" w:cs="Arial"/>
          <w:lang w:val="nl-BE"/>
        </w:rPr>
        <w:t>elektronische maaltijdcheques</w:t>
      </w:r>
      <w:r w:rsidRPr="00ED6F38" w:rsidR="00FB0158">
        <w:rPr>
          <w:rFonts w:ascii="Arial" w:hAnsi="Arial" w:cs="Arial"/>
          <w:lang w:val="nl-BE"/>
        </w:rPr>
        <w:t xml:space="preserve"> </w:t>
      </w:r>
      <w:r w:rsidRPr="00ED6F38">
        <w:rPr>
          <w:rFonts w:ascii="Arial" w:hAnsi="Arial" w:cs="Arial"/>
          <w:lang w:val="nl-BE"/>
        </w:rPr>
        <w:t xml:space="preserve">geregistreerd staat voor de </w:t>
      </w:r>
      <w:r w:rsidRPr="00ED6F38" w:rsidR="0075149A">
        <w:rPr>
          <w:rFonts w:ascii="Arial" w:hAnsi="Arial" w:cs="Arial"/>
          <w:lang w:val="nl-BE"/>
        </w:rPr>
        <w:t>werknemer</w:t>
      </w:r>
      <w:r w:rsidRPr="00ED6F38" w:rsidR="00FB0158">
        <w:rPr>
          <w:rFonts w:ascii="Arial" w:hAnsi="Arial" w:cs="Arial"/>
          <w:lang w:val="nl-BE"/>
        </w:rPr>
        <w:t>.</w:t>
      </w:r>
      <w:r w:rsidRPr="00ED6F38" w:rsidR="000717D7">
        <w:rPr>
          <w:rFonts w:ascii="Arial" w:hAnsi="Arial" w:cs="Arial"/>
          <w:lang w:val="nl-BE"/>
        </w:rPr>
        <w:t xml:space="preserve"> </w:t>
      </w:r>
      <w:r w:rsidRPr="00ED6F38" w:rsidR="00263A77">
        <w:rPr>
          <w:rFonts w:ascii="Arial" w:hAnsi="Arial" w:cs="Arial"/>
          <w:lang w:val="nl-BE"/>
        </w:rPr>
        <w:t>Een erkend</w:t>
      </w:r>
      <w:r w:rsidRPr="00ED6F38" w:rsidR="00CF52EA">
        <w:rPr>
          <w:rFonts w:ascii="Arial" w:hAnsi="Arial" w:cs="Arial"/>
          <w:lang w:val="nl-BE"/>
        </w:rPr>
        <w:t>e</w:t>
      </w:r>
      <w:r w:rsidRPr="00ED6F38" w:rsidR="00263A77">
        <w:rPr>
          <w:rFonts w:ascii="Arial" w:hAnsi="Arial" w:cs="Arial"/>
          <w:lang w:val="nl-BE"/>
        </w:rPr>
        <w:t xml:space="preserve"> uitgever beheert d</w:t>
      </w:r>
      <w:r w:rsidRPr="00ED6F38" w:rsidR="000717D7">
        <w:rPr>
          <w:rFonts w:ascii="Arial" w:hAnsi="Arial" w:cs="Arial"/>
          <w:lang w:val="nl-BE"/>
        </w:rPr>
        <w:t>eze</w:t>
      </w:r>
      <w:r w:rsidRPr="00ED6F38" w:rsidR="00263A77">
        <w:rPr>
          <w:rFonts w:ascii="Arial" w:hAnsi="Arial" w:cs="Arial"/>
          <w:lang w:val="nl-BE"/>
        </w:rPr>
        <w:t xml:space="preserve"> rekening</w:t>
      </w:r>
      <w:r w:rsidRPr="00ED6F38" w:rsidR="00FB0158">
        <w:rPr>
          <w:rFonts w:ascii="Arial" w:hAnsi="Arial" w:cs="Arial"/>
          <w:lang w:val="nl-BE"/>
        </w:rPr>
        <w:t>.</w:t>
      </w:r>
      <w:r w:rsidRPr="00ED6F38" w:rsidR="000717D7">
        <w:rPr>
          <w:rFonts w:ascii="Arial" w:hAnsi="Arial" w:cs="Arial"/>
          <w:lang w:val="nl-BE"/>
        </w:rPr>
        <w:t xml:space="preserve"> </w:t>
      </w:r>
      <w:r w:rsidRPr="00ED6F38" w:rsidR="00263A77">
        <w:rPr>
          <w:rFonts w:ascii="Arial" w:hAnsi="Arial" w:cs="Arial"/>
          <w:lang w:val="nl-BE"/>
        </w:rPr>
        <w:t>Het gaat dus niet om een financiële rekening</w:t>
      </w:r>
      <w:r w:rsidRPr="00ED6F38" w:rsidR="00FB0158">
        <w:rPr>
          <w:rFonts w:ascii="Arial" w:hAnsi="Arial" w:cs="Arial"/>
          <w:lang w:val="nl-BE"/>
        </w:rPr>
        <w:t>.</w:t>
      </w:r>
    </w:p>
    <w:p w:rsidRPr="00ED6F38" w:rsidR="00FB0158" w:rsidP="00FB0158" w:rsidRDefault="00FB0158" w14:paraId="36671679"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CE7DDE" w:rsidRDefault="004C068A" w14:paraId="2BD5FDB2" w14:textId="15DC4079">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 xml:space="preserve">De </w:t>
      </w:r>
      <w:r w:rsidRPr="00ED6F38" w:rsidR="00DB0076">
        <w:rPr>
          <w:rFonts w:ascii="Arial" w:hAnsi="Arial" w:cs="Arial"/>
          <w:lang w:val="nl-BE"/>
        </w:rPr>
        <w:t>elektronische maaltijdcheques</w:t>
      </w:r>
      <w:r w:rsidRPr="00ED6F38" w:rsidR="00CE7DDE">
        <w:rPr>
          <w:rFonts w:ascii="Arial" w:hAnsi="Arial" w:cs="Arial"/>
          <w:lang w:val="nl-BE"/>
        </w:rPr>
        <w:t xml:space="preserve"> </w:t>
      </w:r>
      <w:r w:rsidRPr="00ED6F38">
        <w:rPr>
          <w:rFonts w:ascii="Arial" w:hAnsi="Arial" w:cs="Arial"/>
          <w:lang w:val="nl-BE"/>
        </w:rPr>
        <w:t xml:space="preserve">worden op de </w:t>
      </w:r>
      <w:r w:rsidRPr="00ED6F38" w:rsidR="00DB0076">
        <w:rPr>
          <w:rFonts w:ascii="Arial" w:hAnsi="Arial" w:cs="Arial"/>
          <w:lang w:val="nl-BE"/>
        </w:rPr>
        <w:t>maaltijdcheque</w:t>
      </w:r>
      <w:r w:rsidRPr="00ED6F38">
        <w:rPr>
          <w:rFonts w:ascii="Arial" w:hAnsi="Arial" w:cs="Arial"/>
          <w:lang w:val="nl-BE"/>
        </w:rPr>
        <w:t xml:space="preserve">rekening van de </w:t>
      </w:r>
      <w:r w:rsidRPr="00ED6F38" w:rsidR="0075149A">
        <w:rPr>
          <w:rFonts w:ascii="Arial" w:hAnsi="Arial" w:cs="Arial"/>
          <w:lang w:val="nl-BE"/>
        </w:rPr>
        <w:t>werknemer</w:t>
      </w:r>
      <w:r w:rsidRPr="00ED6F38" w:rsidR="004505E1">
        <w:rPr>
          <w:rFonts w:ascii="Arial" w:hAnsi="Arial" w:cs="Arial"/>
          <w:lang w:val="nl-BE"/>
        </w:rPr>
        <w:t xml:space="preserve"> </w:t>
      </w:r>
      <w:r w:rsidRPr="00ED6F38">
        <w:rPr>
          <w:rFonts w:ascii="Arial" w:hAnsi="Arial" w:cs="Arial"/>
          <w:lang w:val="nl-BE"/>
        </w:rPr>
        <w:t xml:space="preserve">gecrediteerd </w:t>
      </w:r>
      <w:r w:rsidRPr="00ED6F38" w:rsidR="00702CB9">
        <w:rPr>
          <w:rFonts w:ascii="Arial" w:hAnsi="Arial" w:cs="Arial"/>
          <w:lang w:val="nl-BE"/>
        </w:rPr>
        <w:t xml:space="preserve">in functie van het voorziene aantal dagen van de maand tijdens dewelke effectieve arbeidsprestaties geleverd zullen worden door de werknemer. Deze creditering gebeurt </w:t>
      </w:r>
      <w:r w:rsidRPr="00ED6F38" w:rsidR="000717D7">
        <w:rPr>
          <w:rFonts w:ascii="Arial" w:hAnsi="Arial" w:cs="Arial"/>
          <w:lang w:val="nl-BE"/>
        </w:rPr>
        <w:t>uiterlijk</w:t>
      </w:r>
      <w:r w:rsidRPr="00ED6F38">
        <w:rPr>
          <w:rFonts w:ascii="Arial" w:hAnsi="Arial" w:cs="Arial"/>
          <w:lang w:val="nl-BE"/>
        </w:rPr>
        <w:t xml:space="preserve"> op de laatste dag van de maand waarop de maaltijdcheques betrekking hebben</w:t>
      </w:r>
      <w:r w:rsidRPr="00ED6F38" w:rsidR="004505E1">
        <w:rPr>
          <w:rFonts w:ascii="Arial" w:hAnsi="Arial" w:cs="Arial"/>
          <w:lang w:val="nl-BE"/>
        </w:rPr>
        <w:t>.</w:t>
      </w:r>
      <w:r w:rsidRPr="00ED6F38" w:rsidR="00FD7B73">
        <w:rPr>
          <w:rFonts w:ascii="Arial" w:hAnsi="Arial" w:cs="Arial"/>
          <w:lang w:val="nl-BE"/>
        </w:rPr>
        <w:t xml:space="preserve"> </w:t>
      </w:r>
      <w:r w:rsidRPr="00ED6F38" w:rsidR="0066355C">
        <w:rPr>
          <w:rFonts w:ascii="Arial" w:hAnsi="Arial" w:cs="Arial"/>
          <w:lang w:val="nl-BE"/>
        </w:rPr>
        <w:t xml:space="preserve">Op het moment dat </w:t>
      </w:r>
      <w:r w:rsidRPr="00ED6F38">
        <w:rPr>
          <w:rFonts w:ascii="Arial" w:hAnsi="Arial" w:cs="Arial"/>
          <w:lang w:val="nl-BE"/>
        </w:rPr>
        <w:t>de maaltijdchequerekening</w:t>
      </w:r>
      <w:r w:rsidRPr="00ED6F38" w:rsidR="00492AC2">
        <w:rPr>
          <w:rFonts w:ascii="Arial" w:hAnsi="Arial" w:cs="Arial"/>
          <w:lang w:val="nl-BE"/>
        </w:rPr>
        <w:t xml:space="preserve"> </w:t>
      </w:r>
      <w:r w:rsidRPr="00ED6F38">
        <w:rPr>
          <w:rFonts w:ascii="Arial" w:hAnsi="Arial" w:cs="Arial"/>
          <w:lang w:val="nl-BE"/>
        </w:rPr>
        <w:t xml:space="preserve">van </w:t>
      </w:r>
      <w:r w:rsidRPr="00ED6F38" w:rsidR="00C11B2C">
        <w:rPr>
          <w:rFonts w:ascii="Arial" w:hAnsi="Arial" w:cs="Arial"/>
          <w:lang w:val="nl-BE"/>
        </w:rPr>
        <w:t xml:space="preserve">de </w:t>
      </w:r>
      <w:r w:rsidRPr="00ED6F38" w:rsidR="0075149A">
        <w:rPr>
          <w:rFonts w:ascii="Arial" w:hAnsi="Arial" w:cs="Arial"/>
          <w:lang w:val="nl-BE"/>
        </w:rPr>
        <w:t>werknemer</w:t>
      </w:r>
      <w:r w:rsidRPr="00ED6F38" w:rsidR="00492AC2">
        <w:rPr>
          <w:rFonts w:ascii="Arial" w:hAnsi="Arial" w:cs="Arial"/>
          <w:lang w:val="nl-BE"/>
        </w:rPr>
        <w:t xml:space="preserve"> </w:t>
      </w:r>
      <w:r w:rsidRPr="00ED6F38" w:rsidR="000717D7">
        <w:rPr>
          <w:rFonts w:ascii="Arial" w:hAnsi="Arial" w:cs="Arial"/>
          <w:lang w:val="nl-BE"/>
        </w:rPr>
        <w:t>gecrediteerd wordt</w:t>
      </w:r>
      <w:r w:rsidRPr="00ED6F38" w:rsidR="0066355C">
        <w:rPr>
          <w:rFonts w:ascii="Arial" w:hAnsi="Arial" w:cs="Arial"/>
          <w:lang w:val="nl-BE"/>
        </w:rPr>
        <w:t>,</w:t>
      </w:r>
      <w:r w:rsidRPr="00ED6F38" w:rsidR="000717D7">
        <w:rPr>
          <w:rFonts w:ascii="Arial" w:hAnsi="Arial" w:cs="Arial"/>
          <w:lang w:val="nl-BE"/>
        </w:rPr>
        <w:t xml:space="preserve"> </w:t>
      </w:r>
      <w:r w:rsidRPr="00ED6F38" w:rsidR="0066355C">
        <w:rPr>
          <w:rFonts w:ascii="Arial" w:hAnsi="Arial" w:cs="Arial"/>
          <w:lang w:val="nl-BE"/>
        </w:rPr>
        <w:t>wordt hij</w:t>
      </w:r>
      <w:r w:rsidRPr="00ED6F38">
        <w:rPr>
          <w:rFonts w:ascii="Arial" w:hAnsi="Arial" w:cs="Arial"/>
          <w:lang w:val="nl-BE"/>
        </w:rPr>
        <w:t xml:space="preserve"> verondersteld zijn </w:t>
      </w:r>
      <w:r w:rsidRPr="00ED6F38" w:rsidR="00DB0076">
        <w:rPr>
          <w:rFonts w:ascii="Arial" w:hAnsi="Arial" w:cs="Arial"/>
          <w:lang w:val="nl-BE"/>
        </w:rPr>
        <w:t>elektronische maaltijdcheques</w:t>
      </w:r>
      <w:r w:rsidRPr="00ED6F38">
        <w:rPr>
          <w:rFonts w:ascii="Arial" w:hAnsi="Arial" w:cs="Arial"/>
          <w:lang w:val="nl-BE"/>
        </w:rPr>
        <w:t xml:space="preserve"> ontvangen te hebben</w:t>
      </w:r>
      <w:r w:rsidRPr="00ED6F38" w:rsidR="00492AC2">
        <w:rPr>
          <w:rFonts w:ascii="Arial" w:hAnsi="Arial" w:cs="Arial"/>
          <w:lang w:val="nl-BE"/>
        </w:rPr>
        <w:t>.</w:t>
      </w:r>
    </w:p>
    <w:p w:rsidRPr="00ED6F38" w:rsidR="00CE7DDE" w:rsidRDefault="00CE7DDE" w14:paraId="4B725D85"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4505E1" w:rsidRDefault="004C068A" w14:paraId="7D7A9892"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 xml:space="preserve">De </w:t>
      </w:r>
      <w:r w:rsidRPr="00ED6F38" w:rsidR="004505E1">
        <w:rPr>
          <w:rFonts w:ascii="Arial" w:hAnsi="Arial" w:cs="Arial"/>
          <w:lang w:val="nl-BE"/>
        </w:rPr>
        <w:t>r</w:t>
      </w:r>
      <w:r w:rsidRPr="00ED6F38">
        <w:rPr>
          <w:rFonts w:ascii="Arial" w:hAnsi="Arial" w:cs="Arial"/>
          <w:lang w:val="nl-BE"/>
        </w:rPr>
        <w:t>e</w:t>
      </w:r>
      <w:r w:rsidRPr="00ED6F38" w:rsidR="004505E1">
        <w:rPr>
          <w:rFonts w:ascii="Arial" w:hAnsi="Arial" w:cs="Arial"/>
          <w:lang w:val="nl-BE"/>
        </w:rPr>
        <w:t>gularis</w:t>
      </w:r>
      <w:r w:rsidRPr="00ED6F38" w:rsidR="000717D7">
        <w:rPr>
          <w:rFonts w:ascii="Arial" w:hAnsi="Arial" w:cs="Arial"/>
          <w:lang w:val="nl-BE"/>
        </w:rPr>
        <w:t>atie</w:t>
      </w:r>
      <w:r w:rsidRPr="00ED6F38">
        <w:rPr>
          <w:rFonts w:ascii="Arial" w:hAnsi="Arial" w:cs="Arial"/>
          <w:lang w:val="nl-BE"/>
        </w:rPr>
        <w:t xml:space="preserve"> in functie van het aantal dagen dat de </w:t>
      </w:r>
      <w:r w:rsidRPr="00ED6F38" w:rsidR="0075149A">
        <w:rPr>
          <w:rFonts w:ascii="Arial" w:hAnsi="Arial" w:cs="Arial"/>
          <w:lang w:val="nl-BE"/>
        </w:rPr>
        <w:t>werknemer</w:t>
      </w:r>
      <w:r w:rsidRPr="00ED6F38" w:rsidR="00CE7DDE">
        <w:rPr>
          <w:rFonts w:ascii="Arial" w:hAnsi="Arial" w:cs="Arial"/>
          <w:lang w:val="nl-BE"/>
        </w:rPr>
        <w:t xml:space="preserve"> </w:t>
      </w:r>
      <w:r w:rsidRPr="00ED6F38" w:rsidR="00794238">
        <w:rPr>
          <w:rFonts w:ascii="Arial" w:hAnsi="Arial" w:cs="Arial"/>
          <w:lang w:val="nl-BE"/>
        </w:rPr>
        <w:t xml:space="preserve">daadwerkelijk </w:t>
      </w:r>
      <w:r w:rsidRPr="00ED6F38">
        <w:rPr>
          <w:rFonts w:ascii="Arial" w:hAnsi="Arial" w:cs="Arial"/>
          <w:lang w:val="nl-BE"/>
        </w:rPr>
        <w:t xml:space="preserve">gewerkt heeft gebeurt </w:t>
      </w:r>
      <w:r w:rsidRPr="00ED6F38" w:rsidR="000717D7">
        <w:rPr>
          <w:rFonts w:ascii="Arial" w:hAnsi="Arial" w:cs="Arial"/>
          <w:lang w:val="nl-BE"/>
        </w:rPr>
        <w:t>uiterlijk</w:t>
      </w:r>
      <w:r w:rsidRPr="00ED6F38">
        <w:rPr>
          <w:rFonts w:ascii="Arial" w:hAnsi="Arial" w:cs="Arial"/>
          <w:lang w:val="nl-BE"/>
        </w:rPr>
        <w:t xml:space="preserve"> op de laatste dag van de eerste maand die volgt op het kwartaal in kwestie</w:t>
      </w:r>
      <w:r w:rsidRPr="00ED6F38" w:rsidR="004505E1">
        <w:rPr>
          <w:rFonts w:ascii="Arial" w:hAnsi="Arial" w:cs="Arial"/>
          <w:lang w:val="nl-BE"/>
        </w:rPr>
        <w:t>.</w:t>
      </w:r>
    </w:p>
    <w:p w:rsidRPr="00ED6F38" w:rsidR="00492AC2" w:rsidRDefault="00492AC2" w14:paraId="633C1066"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0717D7" w:rsidRDefault="000717D7" w14:paraId="124E0089" w14:textId="77777777">
      <w:pPr>
        <w:pStyle w:val="Heading1"/>
        <w:tabs>
          <w:tab w:val="clear" w:pos="455"/>
          <w:tab w:val="left" w:pos="550"/>
        </w:tabs>
        <w:rPr>
          <w:rFonts w:ascii="Arial" w:hAnsi="Arial" w:cs="Arial"/>
          <w:bCs/>
          <w:iCs w:val="0"/>
          <w:sz w:val="20"/>
          <w:u w:val="single"/>
          <w:lang w:val="nl-BE"/>
        </w:rPr>
      </w:pPr>
    </w:p>
    <w:p w:rsidRPr="00ED6F38" w:rsidR="004505E1" w:rsidRDefault="0075149A" w14:paraId="55773553" w14:textId="77777777">
      <w:pPr>
        <w:pStyle w:val="Heading1"/>
        <w:tabs>
          <w:tab w:val="clear" w:pos="455"/>
          <w:tab w:val="left" w:pos="550"/>
        </w:tabs>
        <w:rPr>
          <w:rFonts w:ascii="Arial" w:hAnsi="Arial" w:cs="Arial"/>
          <w:bCs/>
          <w:iCs w:val="0"/>
          <w:sz w:val="20"/>
          <w:u w:val="single"/>
          <w:lang w:val="nl-BE"/>
        </w:rPr>
      </w:pPr>
      <w:r w:rsidRPr="00ED6F38">
        <w:rPr>
          <w:rFonts w:ascii="Arial" w:hAnsi="Arial" w:cs="Arial"/>
          <w:bCs/>
          <w:iCs w:val="0"/>
          <w:sz w:val="20"/>
          <w:u w:val="single"/>
          <w:lang w:val="nl-BE"/>
        </w:rPr>
        <w:t>Artikel</w:t>
      </w:r>
      <w:r w:rsidRPr="00ED6F38" w:rsidR="004505E1">
        <w:rPr>
          <w:rFonts w:ascii="Arial" w:hAnsi="Arial" w:cs="Arial"/>
          <w:bCs/>
          <w:iCs w:val="0"/>
          <w:sz w:val="20"/>
          <w:u w:val="single"/>
          <w:lang w:val="nl-BE"/>
        </w:rPr>
        <w:t xml:space="preserve"> 6</w:t>
      </w:r>
      <w:r w:rsidRPr="00ED6F38" w:rsidR="00367E63">
        <w:rPr>
          <w:rFonts w:ascii="Arial" w:hAnsi="Arial" w:cs="Arial"/>
          <w:bCs/>
          <w:iCs w:val="0"/>
          <w:sz w:val="20"/>
          <w:lang w:val="nl-BE"/>
        </w:rPr>
        <w:t>:</w:t>
      </w:r>
      <w:r w:rsidRPr="00ED6F38" w:rsidR="004C068A">
        <w:rPr>
          <w:rFonts w:ascii="Arial" w:hAnsi="Arial" w:cs="Arial"/>
          <w:bCs/>
          <w:iCs w:val="0"/>
          <w:sz w:val="20"/>
          <w:lang w:val="nl-BE"/>
        </w:rPr>
        <w:t xml:space="preserve"> Vermelding op de loon</w:t>
      </w:r>
      <w:r w:rsidRPr="00ED6F38" w:rsidR="007460FD">
        <w:rPr>
          <w:rFonts w:ascii="Arial" w:hAnsi="Arial" w:cs="Arial"/>
          <w:bCs/>
          <w:iCs w:val="0"/>
          <w:sz w:val="20"/>
          <w:lang w:val="nl-BE"/>
        </w:rPr>
        <w:t xml:space="preserve">fiche </w:t>
      </w:r>
      <w:r w:rsidRPr="00ED6F38" w:rsidR="004C068A">
        <w:rPr>
          <w:rFonts w:ascii="Arial" w:hAnsi="Arial" w:cs="Arial"/>
          <w:bCs/>
          <w:iCs w:val="0"/>
          <w:sz w:val="20"/>
          <w:lang w:val="nl-BE"/>
        </w:rPr>
        <w:t xml:space="preserve">van de </w:t>
      </w:r>
      <w:r w:rsidRPr="00ED6F38">
        <w:rPr>
          <w:rFonts w:ascii="Arial" w:hAnsi="Arial" w:cs="Arial"/>
          <w:bCs/>
          <w:iCs w:val="0"/>
          <w:sz w:val="20"/>
          <w:lang w:val="nl-BE"/>
        </w:rPr>
        <w:t>werknemer</w:t>
      </w:r>
    </w:p>
    <w:p w:rsidRPr="00ED6F38" w:rsidR="004505E1" w:rsidRDefault="004505E1" w14:paraId="59459BC6"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BD3921" w:rsidP="00320D40" w:rsidRDefault="0066355C" w14:paraId="5E75E6FA" w14:textId="77777777">
      <w:pPr>
        <w:tabs>
          <w:tab w:val="left" w:pos="-1440"/>
          <w:tab w:val="left" w:pos="-720"/>
          <w:tab w:val="left" w:pos="0"/>
          <w:tab w:val="left" w:pos="239"/>
          <w:tab w:val="left" w:pos="550"/>
          <w:tab w:val="left" w:pos="803"/>
          <w:tab w:val="left" w:pos="1440"/>
        </w:tabs>
        <w:spacing w:before="40" w:line="200" w:lineRule="atLeast"/>
        <w:ind w:left="567"/>
        <w:jc w:val="both"/>
        <w:rPr>
          <w:rFonts w:ascii="Arial" w:hAnsi="Arial" w:cs="Arial"/>
          <w:lang w:val="nl-BE"/>
        </w:rPr>
      </w:pPr>
      <w:r w:rsidRPr="00ED6F38">
        <w:rPr>
          <w:rFonts w:ascii="Arial" w:hAnsi="Arial" w:cs="Arial"/>
          <w:lang w:val="nl-BE"/>
        </w:rPr>
        <w:t>Op de</w:t>
      </w:r>
      <w:r w:rsidRPr="00ED6F38" w:rsidR="004C068A">
        <w:rPr>
          <w:rFonts w:ascii="Arial" w:hAnsi="Arial" w:cs="Arial"/>
          <w:lang w:val="nl-BE"/>
        </w:rPr>
        <w:t xml:space="preserve"> loon</w:t>
      </w:r>
      <w:r w:rsidRPr="00ED6F38" w:rsidR="00BD3921">
        <w:rPr>
          <w:rFonts w:ascii="Arial" w:hAnsi="Arial" w:cs="Arial"/>
          <w:lang w:val="nl-BE"/>
        </w:rPr>
        <w:t xml:space="preserve">fiche </w:t>
      </w:r>
      <w:r w:rsidRPr="00ED6F38">
        <w:rPr>
          <w:rFonts w:ascii="Arial" w:hAnsi="Arial" w:cs="Arial"/>
          <w:lang w:val="nl-BE"/>
        </w:rPr>
        <w:t xml:space="preserve">van de werknemer wordt </w:t>
      </w:r>
      <w:r w:rsidRPr="00ED6F38" w:rsidR="004C068A">
        <w:rPr>
          <w:rFonts w:ascii="Arial" w:hAnsi="Arial" w:cs="Arial"/>
          <w:lang w:val="nl-BE"/>
        </w:rPr>
        <w:t>elke maand</w:t>
      </w:r>
      <w:r w:rsidRPr="00ED6F38">
        <w:rPr>
          <w:rFonts w:ascii="Arial" w:hAnsi="Arial" w:cs="Arial"/>
          <w:lang w:val="nl-BE"/>
        </w:rPr>
        <w:t xml:space="preserve"> </w:t>
      </w:r>
      <w:r w:rsidRPr="00ED6F38" w:rsidR="004C068A">
        <w:rPr>
          <w:rFonts w:ascii="Arial" w:hAnsi="Arial" w:cs="Arial"/>
          <w:lang w:val="nl-BE"/>
        </w:rPr>
        <w:t xml:space="preserve">het aantal </w:t>
      </w:r>
      <w:r w:rsidRPr="00ED6F38" w:rsidR="00DB0076">
        <w:rPr>
          <w:rFonts w:ascii="Arial" w:hAnsi="Arial" w:cs="Arial"/>
          <w:lang w:val="nl-BE"/>
        </w:rPr>
        <w:t>maaltijdcheques</w:t>
      </w:r>
      <w:r w:rsidRPr="00ED6F38" w:rsidR="00BD3921">
        <w:rPr>
          <w:rFonts w:ascii="Arial" w:hAnsi="Arial" w:cs="Arial"/>
          <w:lang w:val="nl-BE"/>
        </w:rPr>
        <w:t xml:space="preserve"> </w:t>
      </w:r>
      <w:r w:rsidRPr="00ED6F38" w:rsidR="004C068A">
        <w:rPr>
          <w:rFonts w:ascii="Arial" w:hAnsi="Arial" w:cs="Arial"/>
          <w:lang w:val="nl-BE"/>
        </w:rPr>
        <w:t>dat hij toegekend kreeg</w:t>
      </w:r>
      <w:r w:rsidRPr="00ED6F38">
        <w:rPr>
          <w:rFonts w:ascii="Arial" w:hAnsi="Arial" w:cs="Arial"/>
          <w:lang w:val="nl-BE"/>
        </w:rPr>
        <w:t xml:space="preserve"> en het brutobedrag ervan vermeld</w:t>
      </w:r>
      <w:r w:rsidRPr="00ED6F38" w:rsidR="00BD3921">
        <w:rPr>
          <w:rFonts w:ascii="Arial" w:hAnsi="Arial" w:cs="Arial"/>
          <w:lang w:val="nl-BE"/>
        </w:rPr>
        <w:t>.</w:t>
      </w:r>
    </w:p>
    <w:p w:rsidRPr="00ED6F38" w:rsidR="0088529B" w:rsidRDefault="0088529B" w14:paraId="6C2ADBCF"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CE4F5E" w:rsidRDefault="00CE4F5E" w14:paraId="4F6DB6BE"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CE4F5E" w:rsidRDefault="00CE4F5E" w14:paraId="3F086819"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DF6D19" w:rsidP="006E5861" w:rsidRDefault="00DF6D19" w14:paraId="433F8FFB"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b/>
          <w:u w:val="single"/>
          <w:lang w:val="nl-BE"/>
        </w:rPr>
      </w:pPr>
    </w:p>
    <w:p w:rsidRPr="00ED6F38" w:rsidR="007460FD" w:rsidP="006E5861" w:rsidRDefault="0075149A" w14:paraId="78836CB8"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b/>
          <w:u w:val="single"/>
          <w:lang w:val="nl-BE"/>
        </w:rPr>
      </w:pPr>
      <w:r w:rsidRPr="00ED6F38">
        <w:rPr>
          <w:rFonts w:ascii="Arial" w:hAnsi="Arial" w:cs="Arial"/>
          <w:b/>
          <w:u w:val="single"/>
          <w:lang w:val="nl-BE"/>
        </w:rPr>
        <w:t>Artikel</w:t>
      </w:r>
      <w:r w:rsidRPr="00ED6F38" w:rsidR="007460FD">
        <w:rPr>
          <w:rFonts w:ascii="Arial" w:hAnsi="Arial" w:cs="Arial"/>
          <w:b/>
          <w:u w:val="single"/>
          <w:lang w:val="nl-BE"/>
        </w:rPr>
        <w:t xml:space="preserve"> 7</w:t>
      </w:r>
      <w:r w:rsidRPr="00ED6F38" w:rsidR="00367E63">
        <w:rPr>
          <w:rFonts w:ascii="Arial" w:hAnsi="Arial" w:cs="Arial"/>
          <w:b/>
          <w:lang w:val="nl-BE"/>
        </w:rPr>
        <w:t>:</w:t>
      </w:r>
      <w:r w:rsidRPr="00ED6F38" w:rsidR="001D3F89">
        <w:rPr>
          <w:rFonts w:ascii="Arial" w:hAnsi="Arial" w:cs="Arial"/>
          <w:b/>
          <w:lang w:val="nl-BE"/>
        </w:rPr>
        <w:t xml:space="preserve"> Geldigheidsduur van de </w:t>
      </w:r>
      <w:r w:rsidRPr="00ED6F38">
        <w:rPr>
          <w:rFonts w:ascii="Arial" w:hAnsi="Arial" w:cs="Arial"/>
          <w:b/>
          <w:lang w:val="nl-BE"/>
        </w:rPr>
        <w:t>elektronische maaltijdcheque</w:t>
      </w:r>
    </w:p>
    <w:p w:rsidRPr="00ED6F38" w:rsidR="007460FD" w:rsidP="006E5861" w:rsidRDefault="007460FD" w14:paraId="64EEB532"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7460FD" w:rsidP="387C6FD5" w:rsidRDefault="001D3F89" w14:paraId="34AA1DCD" w14:textId="77777777">
      <w:pPr>
        <w:tabs>
          <w:tab w:val="left" w:pos="239"/>
          <w:tab w:val="left" w:pos="550"/>
          <w:tab w:val="left" w:pos="803"/>
          <w:tab w:val="left" w:pos="1440"/>
        </w:tabs>
        <w:spacing w:line="200" w:lineRule="atLeast"/>
        <w:ind w:left="567"/>
        <w:jc w:val="both"/>
        <w:rPr>
          <w:rFonts w:ascii="Arial" w:hAnsi="Arial" w:cs="Arial"/>
          <w:lang w:val="en-GB"/>
        </w:rPr>
      </w:pPr>
      <w:r w:rsidRPr="387C6FD5" w:rsidR="001D3F89">
        <w:rPr>
          <w:rFonts w:ascii="Arial" w:hAnsi="Arial" w:cs="Arial"/>
          <w:lang w:val="en-GB"/>
        </w:rPr>
        <w:t>De geldigheidsduur</w:t>
      </w:r>
      <w:r w:rsidRPr="387C6FD5" w:rsidR="00492AC2">
        <w:rPr>
          <w:rFonts w:ascii="Arial" w:hAnsi="Arial" w:cs="Arial"/>
          <w:lang w:val="en-GB"/>
        </w:rPr>
        <w:t xml:space="preserve"> </w:t>
      </w:r>
      <w:r w:rsidRPr="387C6FD5" w:rsidR="001D3F89">
        <w:rPr>
          <w:rFonts w:ascii="Arial" w:hAnsi="Arial" w:cs="Arial"/>
          <w:lang w:val="en-GB"/>
        </w:rPr>
        <w:t xml:space="preserve">van de </w:t>
      </w:r>
      <w:r w:rsidRPr="387C6FD5" w:rsidR="0075149A">
        <w:rPr>
          <w:rFonts w:ascii="Arial" w:hAnsi="Arial" w:cs="Arial"/>
          <w:lang w:val="en-GB"/>
        </w:rPr>
        <w:t>elektronische maaltijdcheque</w:t>
      </w:r>
      <w:r w:rsidRPr="387C6FD5" w:rsidR="00492AC2">
        <w:rPr>
          <w:rFonts w:ascii="Arial" w:hAnsi="Arial" w:cs="Arial"/>
          <w:lang w:val="en-GB"/>
        </w:rPr>
        <w:t xml:space="preserve"> </w:t>
      </w:r>
      <w:r w:rsidRPr="387C6FD5" w:rsidR="001D3F89">
        <w:rPr>
          <w:rFonts w:ascii="Arial" w:hAnsi="Arial" w:cs="Arial"/>
          <w:lang w:val="en-GB"/>
        </w:rPr>
        <w:t xml:space="preserve">is beperkt tot </w:t>
      </w:r>
      <w:r w:rsidRPr="387C6FD5" w:rsidR="00A57306">
        <w:rPr>
          <w:rFonts w:ascii="Arial" w:hAnsi="Arial" w:cs="Arial"/>
          <w:lang w:val="en-GB"/>
        </w:rPr>
        <w:t xml:space="preserve">12 </w:t>
      </w:r>
      <w:r w:rsidRPr="387C6FD5" w:rsidR="001D3F89">
        <w:rPr>
          <w:rFonts w:ascii="Arial" w:hAnsi="Arial" w:cs="Arial"/>
          <w:lang w:val="en-GB"/>
        </w:rPr>
        <w:t xml:space="preserve">maanden vanaf het ogenblik dat de </w:t>
      </w:r>
      <w:r w:rsidRPr="387C6FD5" w:rsidR="0075149A">
        <w:rPr>
          <w:rFonts w:ascii="Arial" w:hAnsi="Arial" w:cs="Arial"/>
          <w:lang w:val="en-GB"/>
        </w:rPr>
        <w:t>elektronische maaltijdcheque</w:t>
      </w:r>
      <w:r w:rsidRPr="387C6FD5" w:rsidR="00492AC2">
        <w:rPr>
          <w:rFonts w:ascii="Arial" w:hAnsi="Arial" w:cs="Arial"/>
          <w:lang w:val="en-GB"/>
        </w:rPr>
        <w:t xml:space="preserve"> </w:t>
      </w:r>
      <w:r w:rsidRPr="387C6FD5" w:rsidR="001D3F89">
        <w:rPr>
          <w:rFonts w:ascii="Arial" w:hAnsi="Arial" w:cs="Arial"/>
          <w:lang w:val="en-GB"/>
        </w:rPr>
        <w:t xml:space="preserve">op de </w:t>
      </w:r>
      <w:r w:rsidRPr="387C6FD5" w:rsidR="00DB0076">
        <w:rPr>
          <w:rFonts w:ascii="Arial" w:hAnsi="Arial" w:cs="Arial"/>
          <w:lang w:val="en-GB"/>
        </w:rPr>
        <w:t>maaltijdchequerekening</w:t>
      </w:r>
      <w:r w:rsidRPr="387C6FD5" w:rsidR="001D3F89">
        <w:rPr>
          <w:rFonts w:ascii="Arial" w:hAnsi="Arial" w:cs="Arial"/>
          <w:lang w:val="en-GB"/>
        </w:rPr>
        <w:t xml:space="preserve"> gezet wordt</w:t>
      </w:r>
      <w:r w:rsidRPr="387C6FD5" w:rsidR="00492AC2">
        <w:rPr>
          <w:rFonts w:ascii="Arial" w:hAnsi="Arial" w:cs="Arial"/>
          <w:lang w:val="en-GB"/>
        </w:rPr>
        <w:t xml:space="preserve">.  </w:t>
      </w:r>
    </w:p>
    <w:p w:rsidRPr="00ED6F38" w:rsidR="007460FD" w:rsidP="006E5861" w:rsidRDefault="007460FD" w14:paraId="7D4604C1"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CE7DDE" w:rsidP="006E5861" w:rsidRDefault="0075149A" w14:paraId="023164AA"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De werknemer</w:t>
      </w:r>
      <w:r w:rsidRPr="00ED6F38" w:rsidR="00CE7DDE">
        <w:rPr>
          <w:rFonts w:ascii="Arial" w:hAnsi="Arial" w:cs="Arial"/>
          <w:lang w:val="nl-BE"/>
        </w:rPr>
        <w:t xml:space="preserve"> </w:t>
      </w:r>
      <w:r w:rsidRPr="00ED6F38" w:rsidR="00DE53DC">
        <w:rPr>
          <w:rFonts w:ascii="Arial" w:hAnsi="Arial" w:cs="Arial"/>
          <w:lang w:val="nl-BE"/>
        </w:rPr>
        <w:t>wordt uiterlijk éé</w:t>
      </w:r>
      <w:r w:rsidRPr="00ED6F38" w:rsidR="001D3F89">
        <w:rPr>
          <w:rFonts w:ascii="Arial" w:hAnsi="Arial" w:cs="Arial"/>
          <w:lang w:val="nl-BE"/>
        </w:rPr>
        <w:t xml:space="preserve">n week op voorhand </w:t>
      </w:r>
      <w:r w:rsidRPr="00ED6F38" w:rsidR="00DE53DC">
        <w:rPr>
          <w:rFonts w:ascii="Arial" w:hAnsi="Arial" w:cs="Arial"/>
          <w:lang w:val="nl-BE"/>
        </w:rPr>
        <w:t xml:space="preserve">door de uitgever verwittigd </w:t>
      </w:r>
      <w:r w:rsidRPr="00ED6F38" w:rsidR="001D3F89">
        <w:rPr>
          <w:rFonts w:ascii="Arial" w:hAnsi="Arial" w:cs="Arial"/>
          <w:lang w:val="nl-BE"/>
        </w:rPr>
        <w:t xml:space="preserve">dat de geldigheidsduur van zijn </w:t>
      </w:r>
      <w:r w:rsidRPr="00ED6F38" w:rsidR="00DB0076">
        <w:rPr>
          <w:rFonts w:ascii="Arial" w:hAnsi="Arial" w:cs="Arial"/>
          <w:lang w:val="nl-BE"/>
        </w:rPr>
        <w:t>maaltijdcheques</w:t>
      </w:r>
      <w:r w:rsidRPr="00ED6F38" w:rsidR="00CE7DDE">
        <w:rPr>
          <w:rFonts w:ascii="Arial" w:hAnsi="Arial" w:cs="Arial"/>
          <w:lang w:val="nl-BE"/>
        </w:rPr>
        <w:t xml:space="preserve"> </w:t>
      </w:r>
      <w:r w:rsidRPr="00ED6F38" w:rsidR="001D3F89">
        <w:rPr>
          <w:rFonts w:ascii="Arial" w:hAnsi="Arial" w:cs="Arial"/>
          <w:lang w:val="nl-BE"/>
        </w:rPr>
        <w:t>bijna verstreken is</w:t>
      </w:r>
      <w:r w:rsidRPr="00ED6F38" w:rsidR="00CE7DDE">
        <w:rPr>
          <w:rFonts w:ascii="Arial" w:hAnsi="Arial" w:cs="Arial"/>
          <w:lang w:val="nl-BE"/>
        </w:rPr>
        <w:t>.</w:t>
      </w:r>
    </w:p>
    <w:p w:rsidRPr="00ED6F38" w:rsidR="00CE7DDE" w:rsidP="006E5861" w:rsidRDefault="00CE7DDE" w14:paraId="3BEF8DAC"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492AC2" w:rsidP="00492AC2" w:rsidRDefault="00492AC2" w14:paraId="701AD700"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BD3921" w:rsidP="00492AC2" w:rsidRDefault="0075149A" w14:paraId="50B711D6"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b/>
          <w:u w:val="single"/>
          <w:lang w:val="nl-BE"/>
        </w:rPr>
      </w:pPr>
      <w:r w:rsidRPr="00ED6F38">
        <w:rPr>
          <w:rFonts w:ascii="Arial" w:hAnsi="Arial" w:cs="Arial"/>
          <w:b/>
          <w:u w:val="single"/>
          <w:lang w:val="nl-BE"/>
        </w:rPr>
        <w:t>Artikel</w:t>
      </w:r>
      <w:r w:rsidRPr="00ED6F38" w:rsidR="00DF6D19">
        <w:rPr>
          <w:rFonts w:ascii="Arial" w:hAnsi="Arial" w:cs="Arial"/>
          <w:b/>
          <w:u w:val="single"/>
          <w:lang w:val="nl-BE"/>
        </w:rPr>
        <w:t xml:space="preserve"> 8</w:t>
      </w:r>
      <w:r w:rsidRPr="00ED6F38" w:rsidR="00367E63">
        <w:rPr>
          <w:rFonts w:ascii="Arial" w:hAnsi="Arial" w:cs="Arial"/>
          <w:b/>
          <w:lang w:val="nl-BE"/>
        </w:rPr>
        <w:t>:</w:t>
      </w:r>
      <w:r w:rsidRPr="00ED6F38" w:rsidR="001D3F89">
        <w:rPr>
          <w:rFonts w:ascii="Arial" w:hAnsi="Arial" w:cs="Arial"/>
          <w:b/>
          <w:lang w:val="nl-BE"/>
        </w:rPr>
        <w:t xml:space="preserve"> Raadpleging en werking van de </w:t>
      </w:r>
      <w:r w:rsidRPr="00ED6F38" w:rsidR="00DB0076">
        <w:rPr>
          <w:rFonts w:ascii="Arial" w:hAnsi="Arial" w:cs="Arial"/>
          <w:b/>
          <w:lang w:val="nl-BE"/>
        </w:rPr>
        <w:t>maaltijdcheque</w:t>
      </w:r>
      <w:r w:rsidRPr="00ED6F38" w:rsidR="001D3F89">
        <w:rPr>
          <w:rFonts w:ascii="Arial" w:hAnsi="Arial" w:cs="Arial"/>
          <w:b/>
          <w:lang w:val="nl-BE"/>
        </w:rPr>
        <w:t>rekening</w:t>
      </w:r>
    </w:p>
    <w:p w:rsidRPr="00ED6F38" w:rsidR="00DF6D19" w:rsidP="00492AC2" w:rsidRDefault="00DF6D19" w14:paraId="1A341BE1"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492AC2" w:rsidP="00492AC2" w:rsidRDefault="001D3F89" w14:paraId="5C1E581C"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 xml:space="preserve">Alvorens </w:t>
      </w:r>
      <w:r w:rsidRPr="00ED6F38" w:rsidR="00DB0076">
        <w:rPr>
          <w:rFonts w:ascii="Arial" w:hAnsi="Arial" w:cs="Arial"/>
          <w:lang w:val="nl-BE"/>
        </w:rPr>
        <w:t>elektronische maaltijdcheques</w:t>
      </w:r>
      <w:r w:rsidRPr="00ED6F38" w:rsidR="00BD3921">
        <w:rPr>
          <w:rFonts w:ascii="Arial" w:hAnsi="Arial" w:cs="Arial"/>
          <w:lang w:val="nl-BE"/>
        </w:rPr>
        <w:t xml:space="preserve"> </w:t>
      </w:r>
      <w:r w:rsidRPr="00ED6F38">
        <w:rPr>
          <w:rFonts w:ascii="Arial" w:hAnsi="Arial" w:cs="Arial"/>
          <w:lang w:val="nl-BE"/>
        </w:rPr>
        <w:t>te gebruiken (en dus vóór de betaling) kan d</w:t>
      </w:r>
      <w:r w:rsidRPr="00ED6F38" w:rsidR="00492AC2">
        <w:rPr>
          <w:rFonts w:ascii="Arial" w:hAnsi="Arial" w:cs="Arial"/>
          <w:lang w:val="nl-BE"/>
        </w:rPr>
        <w:t xml:space="preserve">e </w:t>
      </w:r>
      <w:r w:rsidRPr="00ED6F38" w:rsidR="0075149A">
        <w:rPr>
          <w:rFonts w:ascii="Arial" w:hAnsi="Arial" w:cs="Arial"/>
          <w:lang w:val="nl-BE"/>
        </w:rPr>
        <w:t>werknemer</w:t>
      </w:r>
      <w:r w:rsidRPr="00ED6F38" w:rsidR="00492AC2">
        <w:rPr>
          <w:rFonts w:ascii="Arial" w:hAnsi="Arial" w:cs="Arial"/>
          <w:lang w:val="nl-BE"/>
        </w:rPr>
        <w:t xml:space="preserve"> </w:t>
      </w:r>
      <w:r w:rsidRPr="00ED6F38">
        <w:rPr>
          <w:rFonts w:ascii="Arial" w:hAnsi="Arial" w:cs="Arial"/>
          <w:lang w:val="nl-BE"/>
        </w:rPr>
        <w:t>het saldo en de geldigheidsduur</w:t>
      </w:r>
      <w:r w:rsidRPr="00ED6F38" w:rsidR="00492AC2">
        <w:rPr>
          <w:rFonts w:ascii="Arial" w:hAnsi="Arial" w:cs="Arial"/>
          <w:lang w:val="nl-BE"/>
        </w:rPr>
        <w:t xml:space="preserve"> </w:t>
      </w:r>
      <w:r w:rsidRPr="00ED6F38" w:rsidR="000717D7">
        <w:rPr>
          <w:rFonts w:ascii="Arial" w:hAnsi="Arial" w:cs="Arial"/>
          <w:lang w:val="nl-BE"/>
        </w:rPr>
        <w:t>nagaan</w:t>
      </w:r>
      <w:r w:rsidRPr="00ED6F38">
        <w:rPr>
          <w:rFonts w:ascii="Arial" w:hAnsi="Arial" w:cs="Arial"/>
          <w:lang w:val="nl-BE"/>
        </w:rPr>
        <w:t xml:space="preserve"> van </w:t>
      </w:r>
      <w:r w:rsidRPr="00ED6F38" w:rsidR="00492AC2">
        <w:rPr>
          <w:rFonts w:ascii="Arial" w:hAnsi="Arial" w:cs="Arial"/>
          <w:lang w:val="nl-BE"/>
        </w:rPr>
        <w:t xml:space="preserve">de </w:t>
      </w:r>
      <w:r w:rsidRPr="00ED6F38" w:rsidR="00DB0076">
        <w:rPr>
          <w:rFonts w:ascii="Arial" w:hAnsi="Arial" w:cs="Arial"/>
          <w:lang w:val="nl-BE"/>
        </w:rPr>
        <w:t>maaltijdcheques</w:t>
      </w:r>
      <w:r w:rsidRPr="00ED6F38" w:rsidR="00492AC2">
        <w:rPr>
          <w:rFonts w:ascii="Arial" w:hAnsi="Arial" w:cs="Arial"/>
          <w:lang w:val="nl-BE"/>
        </w:rPr>
        <w:t xml:space="preserve"> </w:t>
      </w:r>
      <w:r w:rsidRPr="00ED6F38">
        <w:rPr>
          <w:rFonts w:ascii="Arial" w:hAnsi="Arial" w:cs="Arial"/>
          <w:lang w:val="nl-BE"/>
        </w:rPr>
        <w:t xml:space="preserve">die hij </w:t>
      </w:r>
      <w:r w:rsidRPr="00ED6F38" w:rsidR="00DE53DC">
        <w:rPr>
          <w:rFonts w:ascii="Arial" w:hAnsi="Arial" w:cs="Arial"/>
          <w:lang w:val="nl-BE"/>
        </w:rPr>
        <w:t>toegeken</w:t>
      </w:r>
      <w:r w:rsidRPr="00ED6F38">
        <w:rPr>
          <w:rFonts w:ascii="Arial" w:hAnsi="Arial" w:cs="Arial"/>
          <w:lang w:val="nl-BE"/>
        </w:rPr>
        <w:t>d kreeg en die nog niet gebruik</w:t>
      </w:r>
      <w:r w:rsidRPr="00ED6F38" w:rsidR="002217C3">
        <w:rPr>
          <w:rFonts w:ascii="Arial" w:hAnsi="Arial" w:cs="Arial"/>
          <w:lang w:val="nl-BE"/>
        </w:rPr>
        <w:t>t</w:t>
      </w:r>
      <w:r w:rsidRPr="00ED6F38">
        <w:rPr>
          <w:rFonts w:ascii="Arial" w:hAnsi="Arial" w:cs="Arial"/>
          <w:lang w:val="nl-BE"/>
        </w:rPr>
        <w:t xml:space="preserve"> werden</w:t>
      </w:r>
      <w:r w:rsidRPr="00ED6F38" w:rsidR="00492AC2">
        <w:rPr>
          <w:rFonts w:ascii="Arial" w:hAnsi="Arial" w:cs="Arial"/>
          <w:lang w:val="nl-BE"/>
        </w:rPr>
        <w:t>.</w:t>
      </w:r>
    </w:p>
    <w:p w:rsidRPr="00ED6F38" w:rsidR="00DF6D19" w:rsidP="00492AC2" w:rsidRDefault="00DF6D19" w14:paraId="13270E0E"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7B0A14" w:rsidP="7664C5D1" w:rsidRDefault="001D3F89" w14:paraId="5C52E76E" w14:textId="77777777">
      <w:pPr>
        <w:tabs>
          <w:tab w:val="left" w:pos="239"/>
          <w:tab w:val="left" w:pos="550"/>
          <w:tab w:val="left" w:pos="803"/>
          <w:tab w:val="left" w:pos="1440"/>
        </w:tabs>
        <w:spacing w:line="200" w:lineRule="atLeast"/>
        <w:ind w:left="550"/>
        <w:jc w:val="both"/>
        <w:rPr>
          <w:rFonts w:ascii="Arial" w:hAnsi="Arial" w:cs="Arial"/>
          <w:lang w:val="nl-BE"/>
        </w:rPr>
      </w:pPr>
      <w:r w:rsidRPr="00ED6F38">
        <w:rPr>
          <w:rFonts w:ascii="Arial" w:hAnsi="Arial" w:cs="Arial"/>
          <w:lang w:val="nl-BE"/>
        </w:rPr>
        <w:t xml:space="preserve">Als de werknemer met maaltijdcheques </w:t>
      </w:r>
      <w:r w:rsidRPr="00ED6F38" w:rsidR="00DE53DC">
        <w:rPr>
          <w:rFonts w:ascii="Arial" w:hAnsi="Arial" w:cs="Arial"/>
          <w:lang w:val="nl-BE"/>
        </w:rPr>
        <w:t xml:space="preserve">betaalt, </w:t>
      </w:r>
      <w:r w:rsidRPr="00ED6F38">
        <w:rPr>
          <w:rFonts w:ascii="Arial" w:hAnsi="Arial" w:cs="Arial"/>
          <w:lang w:val="nl-BE"/>
        </w:rPr>
        <w:t>gaan eerst de cheques met de kortste geldigheidsduur van zijn rekening.</w:t>
      </w:r>
    </w:p>
    <w:p w:rsidRPr="00ED6F38" w:rsidR="007B0A14" w:rsidP="00492AC2" w:rsidRDefault="007B0A14" w14:paraId="73855793"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BE2DEC" w:rsidP="00DF6D19" w:rsidRDefault="001D3F89" w14:paraId="5D7DA2D4" w14:textId="1B74CBF5">
      <w:pPr>
        <w:tabs>
          <w:tab w:val="left" w:pos="-1440"/>
          <w:tab w:val="left" w:pos="-720"/>
          <w:tab w:val="left" w:pos="0"/>
          <w:tab w:val="left" w:pos="239"/>
          <w:tab w:val="left" w:pos="550"/>
          <w:tab w:val="left" w:pos="803"/>
          <w:tab w:val="left" w:pos="1440"/>
        </w:tabs>
        <w:spacing w:line="200" w:lineRule="atLeast"/>
        <w:ind w:left="550"/>
        <w:jc w:val="both"/>
        <w:rPr>
          <w:rFonts w:ascii="Arial" w:hAnsi="Arial" w:cs="Arial"/>
          <w:bCs/>
          <w:iCs/>
          <w:lang w:val="nl-BE"/>
        </w:rPr>
      </w:pPr>
      <w:r w:rsidRPr="00ED6F38">
        <w:rPr>
          <w:rFonts w:ascii="Arial" w:hAnsi="Arial" w:cs="Arial"/>
          <w:bCs/>
          <w:iCs/>
          <w:lang w:val="nl-BE"/>
        </w:rPr>
        <w:t>D</w:t>
      </w:r>
      <w:r w:rsidRPr="00ED6F38" w:rsidR="00BE2DEC">
        <w:rPr>
          <w:rFonts w:ascii="Arial" w:hAnsi="Arial" w:cs="Arial"/>
          <w:bCs/>
          <w:iCs/>
          <w:lang w:val="nl-BE"/>
        </w:rPr>
        <w:t xml:space="preserve">e </w:t>
      </w:r>
      <w:r w:rsidRPr="00ED6F38" w:rsidR="00DB0076">
        <w:rPr>
          <w:rFonts w:ascii="Arial" w:hAnsi="Arial" w:cs="Arial"/>
          <w:bCs/>
          <w:iCs/>
          <w:lang w:val="nl-BE"/>
        </w:rPr>
        <w:t>elektronische maaltijdcheques</w:t>
      </w:r>
      <w:r w:rsidRPr="00ED6F38" w:rsidR="00BE2DEC">
        <w:rPr>
          <w:rFonts w:ascii="Arial" w:hAnsi="Arial" w:cs="Arial"/>
          <w:bCs/>
          <w:iCs/>
          <w:lang w:val="nl-BE"/>
        </w:rPr>
        <w:t xml:space="preserve"> </w:t>
      </w:r>
      <w:r w:rsidRPr="00ED6F38">
        <w:rPr>
          <w:rFonts w:ascii="Arial" w:hAnsi="Arial" w:cs="Arial"/>
          <w:bCs/>
          <w:iCs/>
          <w:lang w:val="nl-BE"/>
        </w:rPr>
        <w:t xml:space="preserve">zijn overigens </w:t>
      </w:r>
      <w:r w:rsidRPr="00ED6F38" w:rsidR="000717D7">
        <w:rPr>
          <w:rFonts w:ascii="Arial" w:hAnsi="Arial" w:cs="Arial"/>
          <w:bCs/>
          <w:iCs/>
          <w:lang w:val="nl-BE"/>
        </w:rPr>
        <w:t>fractioneerbaar</w:t>
      </w:r>
      <w:r w:rsidRPr="00ED6F38">
        <w:rPr>
          <w:rFonts w:ascii="Arial" w:hAnsi="Arial" w:cs="Arial"/>
          <w:bCs/>
          <w:iCs/>
          <w:lang w:val="nl-BE"/>
        </w:rPr>
        <w:t xml:space="preserve"> op het ogenblik dat de werknemer ze gebruikt</w:t>
      </w:r>
      <w:r w:rsidRPr="00ED6F38" w:rsidR="00BE2DEC">
        <w:rPr>
          <w:rFonts w:ascii="Arial" w:hAnsi="Arial" w:cs="Arial"/>
          <w:bCs/>
          <w:iCs/>
          <w:lang w:val="nl-BE"/>
        </w:rPr>
        <w:t xml:space="preserve">. </w:t>
      </w:r>
      <w:r w:rsidRPr="00ED6F38">
        <w:rPr>
          <w:rFonts w:ascii="Arial" w:hAnsi="Arial" w:cs="Arial"/>
          <w:bCs/>
          <w:iCs/>
          <w:lang w:val="nl-BE"/>
        </w:rPr>
        <w:t xml:space="preserve">De </w:t>
      </w:r>
      <w:r w:rsidRPr="00ED6F38" w:rsidR="000717D7">
        <w:rPr>
          <w:rFonts w:ascii="Arial" w:hAnsi="Arial" w:cs="Arial"/>
          <w:bCs/>
          <w:iCs/>
          <w:lang w:val="nl-BE"/>
        </w:rPr>
        <w:t xml:space="preserve">werknemer </w:t>
      </w:r>
      <w:r w:rsidRPr="00ED6F38">
        <w:rPr>
          <w:rFonts w:ascii="Arial" w:hAnsi="Arial" w:cs="Arial"/>
          <w:bCs/>
          <w:iCs/>
          <w:lang w:val="nl-BE"/>
        </w:rPr>
        <w:t xml:space="preserve">kan dus om het even welk bedrag betalen via de </w:t>
      </w:r>
      <w:r w:rsidRPr="00ED6F38" w:rsidR="004C068A">
        <w:rPr>
          <w:rFonts w:ascii="Arial" w:hAnsi="Arial" w:cs="Arial"/>
          <w:lang w:val="nl-BE"/>
        </w:rPr>
        <w:t>maaltijdchequerekening</w:t>
      </w:r>
      <w:r w:rsidRPr="00ED6F38" w:rsidR="00BE2DEC">
        <w:rPr>
          <w:rFonts w:ascii="Arial" w:hAnsi="Arial" w:cs="Arial"/>
          <w:lang w:val="nl-BE"/>
        </w:rPr>
        <w:t>.</w:t>
      </w:r>
      <w:r w:rsidRPr="00ED6F38" w:rsidR="000717D7">
        <w:rPr>
          <w:rFonts w:ascii="Arial" w:hAnsi="Arial" w:cs="Arial"/>
          <w:lang w:val="nl-BE"/>
        </w:rPr>
        <w:t xml:space="preserve"> </w:t>
      </w:r>
      <w:r w:rsidRPr="00ED6F38">
        <w:rPr>
          <w:rFonts w:ascii="Arial" w:hAnsi="Arial" w:cs="Arial"/>
          <w:lang w:val="nl-BE"/>
        </w:rPr>
        <w:t xml:space="preserve">Het hoeft </w:t>
      </w:r>
      <w:r w:rsidRPr="00ED6F38" w:rsidR="00DE53DC">
        <w:rPr>
          <w:rFonts w:ascii="Arial" w:hAnsi="Arial" w:cs="Arial"/>
          <w:lang w:val="nl-BE"/>
        </w:rPr>
        <w:t>met andere woorden</w:t>
      </w:r>
      <w:r w:rsidRPr="00ED6F38">
        <w:rPr>
          <w:rFonts w:ascii="Arial" w:hAnsi="Arial" w:cs="Arial"/>
          <w:lang w:val="nl-BE"/>
        </w:rPr>
        <w:t xml:space="preserve"> niet noodzakelijkerwijze om een veelvoud van de waarde van een </w:t>
      </w:r>
      <w:r w:rsidRPr="00ED6F38" w:rsidR="00C37B07">
        <w:rPr>
          <w:rFonts w:ascii="Arial" w:hAnsi="Arial" w:cs="Arial"/>
          <w:lang w:val="nl-BE"/>
        </w:rPr>
        <w:t>maaltijdcheque</w:t>
      </w:r>
      <w:r w:rsidRPr="00ED6F38">
        <w:rPr>
          <w:rFonts w:ascii="Arial" w:hAnsi="Arial" w:cs="Arial"/>
          <w:lang w:val="nl-BE"/>
        </w:rPr>
        <w:t xml:space="preserve"> te gaan</w:t>
      </w:r>
      <w:r w:rsidRPr="00ED6F38" w:rsidR="00DF6D19">
        <w:rPr>
          <w:rFonts w:ascii="Arial" w:hAnsi="Arial" w:cs="Arial"/>
          <w:lang w:val="nl-BE"/>
        </w:rPr>
        <w:t>.</w:t>
      </w:r>
    </w:p>
    <w:p w:rsidRPr="00ED6F38" w:rsidR="00492AC2" w:rsidP="006E5861" w:rsidRDefault="00492AC2" w14:paraId="37DC85BE"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DF6D19" w:rsidP="006E5861" w:rsidRDefault="00DF6D19" w14:paraId="2203A4FD"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b/>
          <w:highlight w:val="yellow"/>
          <w:u w:val="single"/>
          <w:lang w:val="nl-BE"/>
        </w:rPr>
      </w:pPr>
    </w:p>
    <w:p w:rsidRPr="00ED6F38" w:rsidR="00DC2223" w:rsidP="006E5861" w:rsidRDefault="0075149A" w14:paraId="00DD4505"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b/>
          <w:u w:val="single"/>
          <w:lang w:val="nl-BE"/>
        </w:rPr>
      </w:pPr>
      <w:r w:rsidRPr="00ED6F38">
        <w:rPr>
          <w:rFonts w:ascii="Arial" w:hAnsi="Arial" w:cs="Arial"/>
          <w:b/>
          <w:u w:val="single"/>
          <w:lang w:val="nl-BE"/>
        </w:rPr>
        <w:t>Artikel</w:t>
      </w:r>
      <w:r w:rsidRPr="00ED6F38" w:rsidR="00217BBE">
        <w:rPr>
          <w:rFonts w:ascii="Arial" w:hAnsi="Arial" w:cs="Arial"/>
          <w:b/>
          <w:u w:val="single"/>
          <w:lang w:val="nl-BE"/>
        </w:rPr>
        <w:t xml:space="preserve"> 9</w:t>
      </w:r>
      <w:r w:rsidRPr="00ED6F38" w:rsidR="00367E63">
        <w:rPr>
          <w:rFonts w:ascii="Arial" w:hAnsi="Arial" w:cs="Arial"/>
          <w:b/>
          <w:lang w:val="nl-BE"/>
        </w:rPr>
        <w:t>:</w:t>
      </w:r>
      <w:r w:rsidRPr="00ED6F38" w:rsidR="001D3F89">
        <w:rPr>
          <w:rFonts w:ascii="Arial" w:hAnsi="Arial" w:cs="Arial"/>
          <w:b/>
          <w:lang w:val="nl-BE"/>
        </w:rPr>
        <w:t xml:space="preserve"> Erkende uitgever</w:t>
      </w:r>
    </w:p>
    <w:p w:rsidRPr="00ED6F38" w:rsidR="00DC2223" w:rsidP="006E5861" w:rsidRDefault="00DC2223" w14:paraId="43AD92C1"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DC2223" w:rsidP="006E5861" w:rsidRDefault="001D3F89" w14:paraId="74E3C9F5"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 xml:space="preserve">Zoals in </w:t>
      </w:r>
      <w:r w:rsidRPr="00ED6F38" w:rsidR="0075149A">
        <w:rPr>
          <w:rFonts w:ascii="Arial" w:hAnsi="Arial" w:cs="Arial"/>
          <w:lang w:val="nl-BE"/>
        </w:rPr>
        <w:t>artikel</w:t>
      </w:r>
      <w:r w:rsidRPr="00ED6F38" w:rsidR="00217BBE">
        <w:rPr>
          <w:rFonts w:ascii="Arial" w:hAnsi="Arial" w:cs="Arial"/>
          <w:lang w:val="nl-BE"/>
        </w:rPr>
        <w:t xml:space="preserve"> 5</w:t>
      </w:r>
      <w:r w:rsidRPr="00ED6F38">
        <w:rPr>
          <w:rFonts w:ascii="Arial" w:hAnsi="Arial" w:cs="Arial"/>
          <w:lang w:val="nl-BE"/>
        </w:rPr>
        <w:t xml:space="preserve"> </w:t>
      </w:r>
      <w:r w:rsidRPr="00ED6F38" w:rsidR="000717D7">
        <w:rPr>
          <w:rFonts w:ascii="Arial" w:hAnsi="Arial" w:cs="Arial"/>
          <w:lang w:val="nl-BE"/>
        </w:rPr>
        <w:t xml:space="preserve">vermeld </w:t>
      </w:r>
      <w:r w:rsidRPr="00ED6F38">
        <w:rPr>
          <w:rFonts w:ascii="Arial" w:hAnsi="Arial" w:cs="Arial"/>
          <w:lang w:val="nl-BE"/>
        </w:rPr>
        <w:t xml:space="preserve">staat, </w:t>
      </w:r>
      <w:r w:rsidRPr="00ED6F38" w:rsidR="00DE53DC">
        <w:rPr>
          <w:rFonts w:ascii="Arial" w:hAnsi="Arial" w:cs="Arial"/>
          <w:lang w:val="nl-BE"/>
        </w:rPr>
        <w:t>wordt</w:t>
      </w:r>
      <w:r w:rsidRPr="00ED6F38">
        <w:rPr>
          <w:rFonts w:ascii="Arial" w:hAnsi="Arial" w:cs="Arial"/>
          <w:lang w:val="nl-BE"/>
        </w:rPr>
        <w:t xml:space="preserve"> de</w:t>
      </w:r>
      <w:r w:rsidRPr="00ED6F38" w:rsidR="00DC2223">
        <w:rPr>
          <w:rFonts w:ascii="Arial" w:hAnsi="Arial" w:cs="Arial"/>
          <w:lang w:val="nl-BE"/>
        </w:rPr>
        <w:t xml:space="preserve"> </w:t>
      </w:r>
      <w:r w:rsidRPr="00ED6F38" w:rsidR="004C068A">
        <w:rPr>
          <w:rFonts w:ascii="Arial" w:hAnsi="Arial" w:cs="Arial"/>
          <w:lang w:val="nl-BE"/>
        </w:rPr>
        <w:t>maaltijdchequerekening</w:t>
      </w:r>
      <w:r w:rsidRPr="00ED6F38" w:rsidR="00DE53DC">
        <w:rPr>
          <w:rFonts w:ascii="Arial" w:hAnsi="Arial" w:cs="Arial"/>
          <w:lang w:val="nl-BE"/>
        </w:rPr>
        <w:t xml:space="preserve"> beheerd door een erkende uitgever</w:t>
      </w:r>
      <w:r w:rsidRPr="00ED6F38">
        <w:rPr>
          <w:rFonts w:ascii="Arial" w:hAnsi="Arial" w:cs="Arial"/>
          <w:lang w:val="nl-BE"/>
        </w:rPr>
        <w:t>,</w:t>
      </w:r>
      <w:r w:rsidRPr="00ED6F38" w:rsidR="00DE53DC">
        <w:rPr>
          <w:rFonts w:ascii="Arial" w:hAnsi="Arial" w:cs="Arial"/>
          <w:lang w:val="nl-BE"/>
        </w:rPr>
        <w:t xml:space="preserve"> met name</w:t>
      </w:r>
      <w:r w:rsidRPr="00ED6F38">
        <w:rPr>
          <w:rFonts w:ascii="Arial" w:hAnsi="Arial" w:cs="Arial"/>
          <w:lang w:val="nl-BE"/>
        </w:rPr>
        <w:t xml:space="preserve"> </w:t>
      </w:r>
      <w:r w:rsidRPr="00ED6F38" w:rsidR="00C10B35">
        <w:rPr>
          <w:rFonts w:ascii="Arial" w:hAnsi="Arial" w:cs="Arial"/>
          <w:highlight w:val="lightGray"/>
          <w:lang w:val="nl-BE"/>
        </w:rPr>
        <w:t>xxx</w:t>
      </w:r>
      <w:r w:rsidRPr="00ED6F38" w:rsidR="00DC2223">
        <w:rPr>
          <w:rStyle w:val="FootnoteReference"/>
          <w:rFonts w:ascii="Arial" w:hAnsi="Arial" w:cs="Arial"/>
          <w:lang w:val="nl-BE"/>
        </w:rPr>
        <w:footnoteReference w:id="8"/>
      </w:r>
      <w:r w:rsidRPr="00ED6F38">
        <w:rPr>
          <w:rFonts w:ascii="Arial" w:hAnsi="Arial" w:cs="Arial"/>
          <w:lang w:val="nl-BE"/>
        </w:rPr>
        <w:t>.</w:t>
      </w:r>
    </w:p>
    <w:p w:rsidRPr="00ED6F38" w:rsidR="007B0A14" w:rsidP="006E5861" w:rsidRDefault="007B0A14" w14:paraId="61C7AB1F"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7B0A14" w:rsidP="006E5861" w:rsidRDefault="001D3F89" w14:paraId="43FCAC7D"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De</w:t>
      </w:r>
      <w:r w:rsidRPr="00ED6F38" w:rsidR="007B0A14">
        <w:rPr>
          <w:rFonts w:ascii="Arial" w:hAnsi="Arial" w:cs="Arial"/>
          <w:lang w:val="nl-BE"/>
        </w:rPr>
        <w:t xml:space="preserve"> </w:t>
      </w:r>
      <w:r w:rsidRPr="00ED6F38" w:rsidR="00DB0076">
        <w:rPr>
          <w:rFonts w:ascii="Arial" w:hAnsi="Arial" w:cs="Arial"/>
          <w:lang w:val="nl-BE"/>
        </w:rPr>
        <w:t>elektronische maaltijdcheques</w:t>
      </w:r>
      <w:r w:rsidRPr="00ED6F38" w:rsidR="007B0A14">
        <w:rPr>
          <w:rFonts w:ascii="Arial" w:hAnsi="Arial" w:cs="Arial"/>
          <w:lang w:val="nl-BE"/>
        </w:rPr>
        <w:t xml:space="preserve"> </w:t>
      </w:r>
      <w:r w:rsidRPr="00ED6F38">
        <w:rPr>
          <w:rFonts w:ascii="Arial" w:hAnsi="Arial" w:cs="Arial"/>
          <w:lang w:val="nl-BE"/>
        </w:rPr>
        <w:t xml:space="preserve">die uitgegeven </w:t>
      </w:r>
      <w:r w:rsidRPr="00ED6F38" w:rsidR="00DE53DC">
        <w:rPr>
          <w:rFonts w:ascii="Arial" w:hAnsi="Arial" w:cs="Arial"/>
          <w:lang w:val="nl-BE"/>
        </w:rPr>
        <w:t xml:space="preserve">werden </w:t>
      </w:r>
      <w:r w:rsidRPr="00ED6F38">
        <w:rPr>
          <w:rFonts w:ascii="Arial" w:hAnsi="Arial" w:cs="Arial"/>
          <w:lang w:val="nl-BE"/>
        </w:rPr>
        <w:t xml:space="preserve">door een uitgever van wie de erkenning werd ingetrokken of vervallen is, blijven geldig tot de uiterste gebruiksdatum </w:t>
      </w:r>
      <w:r w:rsidRPr="00ED6F38" w:rsidR="00A61D67">
        <w:rPr>
          <w:rFonts w:ascii="Arial" w:hAnsi="Arial" w:cs="Arial"/>
          <w:lang w:val="nl-BE"/>
        </w:rPr>
        <w:t xml:space="preserve">van de </w:t>
      </w:r>
      <w:r w:rsidRPr="00ED6F38">
        <w:rPr>
          <w:rFonts w:ascii="Arial" w:hAnsi="Arial" w:cs="Arial"/>
          <w:lang w:val="nl-BE"/>
        </w:rPr>
        <w:t>maaltijdcheques</w:t>
      </w:r>
      <w:r w:rsidRPr="00ED6F38" w:rsidR="007B0A14">
        <w:rPr>
          <w:rFonts w:ascii="Arial" w:hAnsi="Arial" w:cs="Arial"/>
          <w:lang w:val="nl-BE"/>
        </w:rPr>
        <w:t>.</w:t>
      </w:r>
    </w:p>
    <w:p w:rsidRPr="00ED6F38" w:rsidR="00DC2223" w:rsidP="006E5861" w:rsidRDefault="00DC2223" w14:paraId="4F720449"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097497" w:rsidP="006E5861" w:rsidRDefault="00097497" w14:paraId="641B4C4B"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CE3532" w:rsidRDefault="0075149A" w14:paraId="7E0F5EC5" w14:textId="77777777">
      <w:pPr>
        <w:pStyle w:val="Heading1"/>
        <w:tabs>
          <w:tab w:val="clear" w:pos="455"/>
          <w:tab w:val="left" w:pos="550"/>
        </w:tabs>
        <w:rPr>
          <w:rFonts w:ascii="Arial" w:hAnsi="Arial" w:cs="Arial"/>
          <w:bCs/>
          <w:iCs w:val="0"/>
          <w:sz w:val="20"/>
          <w:lang w:val="nl-BE"/>
        </w:rPr>
      </w:pPr>
      <w:r w:rsidRPr="00ED6F38">
        <w:rPr>
          <w:rFonts w:ascii="Arial" w:hAnsi="Arial" w:cs="Arial"/>
          <w:bCs/>
          <w:iCs w:val="0"/>
          <w:sz w:val="20"/>
          <w:u w:val="single"/>
          <w:lang w:val="nl-BE"/>
        </w:rPr>
        <w:t>Artikel</w:t>
      </w:r>
      <w:r w:rsidRPr="00ED6F38" w:rsidR="00217BBE">
        <w:rPr>
          <w:rFonts w:ascii="Arial" w:hAnsi="Arial" w:cs="Arial"/>
          <w:bCs/>
          <w:iCs w:val="0"/>
          <w:sz w:val="20"/>
          <w:u w:val="single"/>
          <w:lang w:val="nl-BE"/>
        </w:rPr>
        <w:t xml:space="preserve"> 10</w:t>
      </w:r>
      <w:r w:rsidRPr="00ED6F38" w:rsidR="00367E63">
        <w:rPr>
          <w:rFonts w:ascii="Arial" w:hAnsi="Arial" w:cs="Arial"/>
          <w:bCs/>
          <w:iCs w:val="0"/>
          <w:sz w:val="20"/>
          <w:lang w:val="nl-BE"/>
        </w:rPr>
        <w:t>:</w:t>
      </w:r>
      <w:r w:rsidRPr="00ED6F38" w:rsidR="005A0394">
        <w:rPr>
          <w:rFonts w:ascii="Arial" w:hAnsi="Arial" w:cs="Arial"/>
          <w:bCs/>
          <w:iCs w:val="0"/>
          <w:sz w:val="20"/>
          <w:lang w:val="nl-BE"/>
        </w:rPr>
        <w:t xml:space="preserve"> Gratis gebruik en richtlijnen in geval van verlies of diefstal van de drager </w:t>
      </w:r>
    </w:p>
    <w:p w:rsidRPr="00ED6F38" w:rsidR="00B15E4A" w:rsidP="00B15E4A" w:rsidRDefault="00B15E4A" w14:paraId="2EB3991D" w14:textId="77777777">
      <w:pPr>
        <w:rPr>
          <w:rFonts w:ascii="Arial" w:hAnsi="Arial" w:cs="Arial"/>
          <w:lang w:val="nl-BE"/>
        </w:rPr>
      </w:pPr>
    </w:p>
    <w:p w:rsidRPr="00ED6F38" w:rsidR="0076200C" w:rsidRDefault="00702CB9" w14:paraId="3B05B697" w14:textId="77777777">
      <w:pPr>
        <w:ind w:right="-1" w:firstLine="567"/>
        <w:jc w:val="both"/>
        <w:rPr>
          <w:rFonts w:ascii="Arial" w:hAnsi="Arial" w:cs="Arial"/>
          <w:b/>
          <w:i/>
          <w:lang w:val="nl-BE"/>
        </w:rPr>
      </w:pPr>
      <w:r w:rsidRPr="00ED6F38">
        <w:rPr>
          <w:rFonts w:ascii="Arial" w:hAnsi="Arial" w:cs="Arial"/>
          <w:b/>
          <w:i/>
          <w:lang w:val="nl-BE"/>
        </w:rPr>
        <w:t>10.1 Gratis gebruik</w:t>
      </w:r>
    </w:p>
    <w:p w:rsidRPr="00ED6F38" w:rsidR="0076200C" w:rsidRDefault="000717D7" w14:paraId="653A9C84" w14:textId="6C74346C">
      <w:pPr>
        <w:ind w:left="567" w:right="-1"/>
        <w:jc w:val="both"/>
        <w:rPr>
          <w:rFonts w:ascii="Arial" w:hAnsi="Arial" w:cs="Arial"/>
          <w:lang w:val="nl-BE"/>
        </w:rPr>
      </w:pPr>
      <w:r w:rsidRPr="00ED6F38">
        <w:rPr>
          <w:rFonts w:ascii="Arial" w:hAnsi="Arial" w:cs="Arial"/>
          <w:lang w:val="nl-BE"/>
        </w:rPr>
        <w:t xml:space="preserve">Het gebruik van elektronische maaltijdcheques is kosteloos voor de werknemer. </w:t>
      </w:r>
      <w:r w:rsidRPr="00ED6F38" w:rsidR="00DE53DC">
        <w:rPr>
          <w:rFonts w:ascii="Arial" w:hAnsi="Arial" w:cs="Arial"/>
          <w:lang w:val="nl-BE"/>
        </w:rPr>
        <w:t>Ook d</w:t>
      </w:r>
      <w:r w:rsidRPr="00ED6F38">
        <w:rPr>
          <w:rFonts w:ascii="Arial" w:hAnsi="Arial" w:cs="Arial"/>
          <w:lang w:val="nl-BE"/>
        </w:rPr>
        <w:t xml:space="preserve">e terbeschikkingstelling van </w:t>
      </w:r>
      <w:r w:rsidRPr="00ED6F38" w:rsidR="00DE53DC">
        <w:rPr>
          <w:rFonts w:ascii="Arial" w:hAnsi="Arial" w:cs="Arial"/>
          <w:lang w:val="nl-BE"/>
        </w:rPr>
        <w:t>de</w:t>
      </w:r>
      <w:r w:rsidRPr="00ED6F38">
        <w:rPr>
          <w:rFonts w:ascii="Arial" w:hAnsi="Arial" w:cs="Arial"/>
          <w:lang w:val="nl-BE"/>
        </w:rPr>
        <w:t xml:space="preserve"> elektronische drager om de cheques te kunnen gebruiken</w:t>
      </w:r>
      <w:r w:rsidRPr="00ED6F38" w:rsidR="00DE53DC">
        <w:rPr>
          <w:rFonts w:ascii="Arial" w:hAnsi="Arial" w:cs="Arial"/>
          <w:lang w:val="nl-BE"/>
        </w:rPr>
        <w:t>,</w:t>
      </w:r>
      <w:r w:rsidRPr="00ED6F38">
        <w:rPr>
          <w:rFonts w:ascii="Arial" w:hAnsi="Arial" w:cs="Arial"/>
          <w:lang w:val="nl-BE"/>
        </w:rPr>
        <w:t xml:space="preserve"> is gratis.</w:t>
      </w:r>
      <w:r w:rsidRPr="00ED6F38" w:rsidR="00794238">
        <w:rPr>
          <w:rFonts w:ascii="Arial" w:hAnsi="Arial" w:cs="Arial"/>
          <w:lang w:val="nl-BE"/>
        </w:rPr>
        <w:t xml:space="preserve"> </w:t>
      </w:r>
      <w:r w:rsidRPr="00ED6F38" w:rsidR="00702CB9">
        <w:rPr>
          <w:rFonts w:ascii="Arial" w:hAnsi="Arial" w:cs="Arial"/>
          <w:lang w:val="nl-BE"/>
        </w:rPr>
        <w:t>De werknemer verbindt zich ertoe deze drager in goede staat te bewaren.</w:t>
      </w:r>
    </w:p>
    <w:p w:rsidRPr="00ED6F38" w:rsidR="000717D7" w:rsidP="000717D7" w:rsidRDefault="000717D7" w14:paraId="14934FBE" w14:textId="77777777">
      <w:pPr>
        <w:ind w:left="567"/>
        <w:jc w:val="both"/>
        <w:rPr>
          <w:rFonts w:ascii="Arial" w:hAnsi="Arial" w:cs="Arial"/>
          <w:lang w:val="nl-BE"/>
        </w:rPr>
      </w:pPr>
    </w:p>
    <w:p w:rsidRPr="00ED6F38" w:rsidR="0076200C" w:rsidRDefault="00702CB9" w14:paraId="49E57DE9" w14:textId="77777777">
      <w:pPr>
        <w:ind w:right="-1" w:firstLine="567"/>
        <w:jc w:val="both"/>
        <w:rPr>
          <w:rFonts w:ascii="Arial" w:hAnsi="Arial" w:cs="Arial"/>
          <w:b/>
          <w:i/>
          <w:lang w:val="nl-BE"/>
        </w:rPr>
      </w:pPr>
      <w:r w:rsidRPr="00ED6F38">
        <w:rPr>
          <w:rFonts w:ascii="Arial" w:hAnsi="Arial" w:cs="Arial"/>
          <w:b/>
          <w:i/>
          <w:lang w:val="nl-BE"/>
        </w:rPr>
        <w:t>10.2 Verlies of diefstal</w:t>
      </w:r>
    </w:p>
    <w:p w:rsidRPr="00ED6F38" w:rsidR="00794238" w:rsidP="00794238" w:rsidRDefault="00794238" w14:paraId="041C3DF9" w14:textId="77777777">
      <w:pPr>
        <w:ind w:left="567"/>
        <w:jc w:val="both"/>
        <w:rPr>
          <w:rFonts w:ascii="Arial" w:hAnsi="Arial" w:cs="Arial"/>
          <w:i/>
          <w:lang w:val="nl-BE"/>
        </w:rPr>
      </w:pPr>
      <w:r w:rsidRPr="00ED6F38">
        <w:rPr>
          <w:rFonts w:ascii="Arial" w:hAnsi="Arial" w:cs="Arial"/>
          <w:lang w:val="nl-BE"/>
        </w:rPr>
        <w:t xml:space="preserve">De werknemer van wie de drager verloren gaat of gestolen wordt, moet dat zo snel mogelijk aangeven bij de personeelsdienst, op zijn laatst binnen 24 uur na het verlies of de diefstal.  Vindt het verlies of de diefstal plaats in het weekend of op een feestdag, dan moet de werknemer een telefonische aangifte doen op het nummer </w:t>
      </w:r>
      <w:r w:rsidRPr="00ED6F38">
        <w:rPr>
          <w:rFonts w:ascii="Arial" w:hAnsi="Arial" w:cs="Arial"/>
          <w:highlight w:val="lightGray"/>
          <w:lang w:val="nl-BE"/>
        </w:rPr>
        <w:t>xxx</w:t>
      </w:r>
      <w:r w:rsidRPr="00ED6F38">
        <w:rPr>
          <w:rStyle w:val="FootnoteReference"/>
          <w:rFonts w:ascii="Arial" w:hAnsi="Arial" w:cs="Arial"/>
          <w:lang w:val="nl-BE"/>
        </w:rPr>
        <w:footnoteReference w:id="9"/>
      </w:r>
      <w:r w:rsidRPr="00ED6F38">
        <w:rPr>
          <w:rFonts w:ascii="Arial" w:hAnsi="Arial" w:cs="Arial"/>
          <w:lang w:val="nl-BE"/>
        </w:rPr>
        <w:t>.</w:t>
      </w:r>
    </w:p>
    <w:p w:rsidRPr="00ED6F38" w:rsidR="00794238" w:rsidP="00C10B35" w:rsidRDefault="00794238" w14:paraId="4A822344" w14:textId="77777777">
      <w:pPr>
        <w:ind w:left="567"/>
        <w:jc w:val="both"/>
        <w:rPr>
          <w:rFonts w:ascii="Arial" w:hAnsi="Arial" w:cs="Arial"/>
          <w:lang w:val="nl-BE"/>
        </w:rPr>
      </w:pPr>
    </w:p>
    <w:p w:rsidRPr="00ED6F38" w:rsidR="007B0A14" w:rsidP="00C10B35" w:rsidRDefault="009B6C59" w14:paraId="7D8FCF2D" w14:textId="77777777">
      <w:pPr>
        <w:ind w:left="567"/>
        <w:jc w:val="both"/>
        <w:rPr>
          <w:rFonts w:ascii="Arial" w:hAnsi="Arial" w:cs="Arial"/>
          <w:lang w:val="nl-BE"/>
        </w:rPr>
      </w:pPr>
      <w:r w:rsidRPr="00ED6F38">
        <w:rPr>
          <w:rFonts w:ascii="Arial" w:hAnsi="Arial" w:cs="Arial"/>
          <w:lang w:val="nl-BE"/>
        </w:rPr>
        <w:t xml:space="preserve">Bij verlies of diefstal wordt de elektronische drager van de </w:t>
      </w:r>
      <w:r w:rsidRPr="00ED6F38" w:rsidR="00DB0076">
        <w:rPr>
          <w:rFonts w:ascii="Arial" w:hAnsi="Arial" w:cs="Arial"/>
          <w:lang w:val="nl-BE"/>
        </w:rPr>
        <w:t>maaltijdcheques</w:t>
      </w:r>
      <w:r w:rsidRPr="00ED6F38" w:rsidR="007B0A14">
        <w:rPr>
          <w:rFonts w:ascii="Arial" w:hAnsi="Arial" w:cs="Arial"/>
          <w:lang w:val="nl-BE"/>
        </w:rPr>
        <w:t xml:space="preserve"> </w:t>
      </w:r>
      <w:r w:rsidRPr="00ED6F38">
        <w:rPr>
          <w:rFonts w:ascii="Arial" w:hAnsi="Arial" w:cs="Arial"/>
          <w:lang w:val="nl-BE"/>
        </w:rPr>
        <w:t>geblokkeerd</w:t>
      </w:r>
      <w:r w:rsidRPr="00ED6F38" w:rsidR="007B0A14">
        <w:rPr>
          <w:rFonts w:ascii="Arial" w:hAnsi="Arial" w:cs="Arial"/>
          <w:lang w:val="nl-BE"/>
        </w:rPr>
        <w:t xml:space="preserve">. </w:t>
      </w:r>
      <w:r w:rsidRPr="00ED6F38">
        <w:rPr>
          <w:rFonts w:ascii="Arial" w:hAnsi="Arial" w:cs="Arial"/>
          <w:lang w:val="nl-BE"/>
        </w:rPr>
        <w:t xml:space="preserve">De werknemer krijgt binnen </w:t>
      </w:r>
      <w:r w:rsidRPr="00ED6F38" w:rsidR="00367E63">
        <w:rPr>
          <w:rFonts w:ascii="Arial" w:hAnsi="Arial" w:cs="Arial"/>
          <w:lang w:val="nl-BE"/>
        </w:rPr>
        <w:t xml:space="preserve">de </w:t>
      </w:r>
      <w:r w:rsidRPr="00ED6F38">
        <w:rPr>
          <w:rFonts w:ascii="Arial" w:hAnsi="Arial" w:cs="Arial"/>
          <w:lang w:val="nl-BE"/>
        </w:rPr>
        <w:t>tien wer</w:t>
      </w:r>
      <w:r w:rsidRPr="00ED6F38" w:rsidR="002217C3">
        <w:rPr>
          <w:rFonts w:ascii="Arial" w:hAnsi="Arial" w:cs="Arial"/>
          <w:lang w:val="nl-BE"/>
        </w:rPr>
        <w:t>k</w:t>
      </w:r>
      <w:r w:rsidRPr="00ED6F38">
        <w:rPr>
          <w:rFonts w:ascii="Arial" w:hAnsi="Arial" w:cs="Arial"/>
          <w:lang w:val="nl-BE"/>
        </w:rPr>
        <w:t>dagen na het verlies of de diefstal een nieuwe drager ter beschikking</w:t>
      </w:r>
      <w:r w:rsidRPr="00ED6F38" w:rsidR="007B0A14">
        <w:rPr>
          <w:rFonts w:ascii="Arial" w:hAnsi="Arial" w:cs="Arial"/>
          <w:lang w:val="nl-BE"/>
        </w:rPr>
        <w:t>.</w:t>
      </w:r>
    </w:p>
    <w:p w:rsidRPr="00ED6F38" w:rsidR="007B0A14" w:rsidP="00C10B35" w:rsidRDefault="007B0A14" w14:paraId="110BEBA2" w14:textId="77777777">
      <w:pPr>
        <w:jc w:val="both"/>
        <w:rPr>
          <w:rFonts w:ascii="Arial" w:hAnsi="Arial" w:cs="Arial"/>
          <w:lang w:val="nl-BE"/>
        </w:rPr>
      </w:pPr>
    </w:p>
    <w:p w:rsidRPr="00ED6F38" w:rsidR="00794238" w:rsidP="00794238" w:rsidRDefault="00702CB9" w14:paraId="115B6A1D" w14:textId="04A66038">
      <w:pPr>
        <w:ind w:left="567"/>
        <w:jc w:val="both"/>
        <w:rPr>
          <w:rFonts w:ascii="Arial" w:hAnsi="Arial" w:cs="Arial"/>
          <w:lang w:val="nl-BE"/>
        </w:rPr>
      </w:pPr>
      <w:r w:rsidRPr="00ED6F38">
        <w:rPr>
          <w:rFonts w:ascii="Arial" w:hAnsi="Arial" w:cs="Arial"/>
          <w:lang w:val="nl-BE"/>
        </w:rPr>
        <w:t xml:space="preserve">De werknemer is een </w:t>
      </w:r>
      <w:commentRangeStart w:id="1"/>
      <w:r w:rsidRPr="00ED6F38">
        <w:rPr>
          <w:rFonts w:ascii="Arial" w:hAnsi="Arial" w:cs="Arial"/>
          <w:lang w:val="nl-BE"/>
        </w:rPr>
        <w:t xml:space="preserve">bijdrage in de kost </w:t>
      </w:r>
      <w:commentRangeEnd w:id="1"/>
      <w:r w:rsidRPr="00ED6F38" w:rsidR="00712B08">
        <w:rPr>
          <w:rStyle w:val="CommentReference"/>
          <w:rFonts w:ascii="Arial" w:hAnsi="Arial" w:cs="Arial"/>
          <w:lang w:val="nl-BE"/>
        </w:rPr>
        <w:commentReference w:id="1"/>
      </w:r>
      <w:r w:rsidRPr="00ED6F38">
        <w:rPr>
          <w:rFonts w:ascii="Arial" w:hAnsi="Arial" w:cs="Arial"/>
          <w:lang w:val="nl-BE"/>
        </w:rPr>
        <w:t xml:space="preserve">van deze nieuwe drager verschuldigd. </w:t>
      </w:r>
      <w:r w:rsidRPr="00ED6F38" w:rsidR="00794238">
        <w:rPr>
          <w:rFonts w:ascii="Arial" w:hAnsi="Arial" w:cs="Arial"/>
          <w:lang w:val="nl-BE"/>
        </w:rPr>
        <w:t xml:space="preserve">Deze bijdrage mag in geen enkel geval meer bedragen dan de nominale waarde van één maaltijdcheque. De modaliteiten die in geval van verlies of diefstal van toepassing zijn, staan in </w:t>
      </w:r>
      <w:r w:rsidRPr="00ED6F38" w:rsidR="00794238">
        <w:rPr>
          <w:rFonts w:ascii="Arial" w:hAnsi="Arial" w:cs="Arial"/>
          <w:highlight w:val="lightGray"/>
          <w:lang w:val="nl-BE"/>
        </w:rPr>
        <w:t>de bijlage xxx bij / het artikel xxx van</w:t>
      </w:r>
      <w:r w:rsidRPr="00ED6F38" w:rsidR="00794238">
        <w:rPr>
          <w:rStyle w:val="FootnoteReference"/>
          <w:rFonts w:ascii="Arial" w:hAnsi="Arial" w:cs="Arial"/>
          <w:lang w:val="nl-BE"/>
        </w:rPr>
        <w:footnoteReference w:id="10"/>
      </w:r>
      <w:r w:rsidRPr="00ED6F38" w:rsidR="00794238">
        <w:rPr>
          <w:rFonts w:ascii="Arial" w:hAnsi="Arial" w:cs="Arial"/>
          <w:lang w:val="nl-BE"/>
        </w:rPr>
        <w:t xml:space="preserve"> het arbeidsreglement van de onderneming.  </w:t>
      </w:r>
    </w:p>
    <w:p w:rsidRPr="00ED6F38" w:rsidR="00B15E4A" w:rsidP="00B15E4A" w:rsidRDefault="00B15E4A" w14:paraId="7B02A037" w14:textId="77777777">
      <w:pPr>
        <w:rPr>
          <w:rFonts w:ascii="Arial" w:hAnsi="Arial" w:cs="Arial"/>
          <w:lang w:val="nl-BE"/>
        </w:rPr>
      </w:pPr>
    </w:p>
    <w:p w:rsidRPr="00ED6F38" w:rsidR="00CE4F5E" w:rsidP="00217BBE" w:rsidRDefault="00CE4F5E" w14:paraId="296BF45C"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b/>
          <w:u w:val="single"/>
          <w:lang w:val="nl-BE"/>
        </w:rPr>
      </w:pPr>
    </w:p>
    <w:p w:rsidRPr="00ED6F38" w:rsidR="00217BBE" w:rsidP="00217BBE" w:rsidRDefault="0075149A" w14:paraId="2EC95B56"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b/>
          <w:u w:val="single"/>
          <w:lang w:val="nl-BE"/>
        </w:rPr>
      </w:pPr>
      <w:r w:rsidRPr="00ED6F38">
        <w:rPr>
          <w:rFonts w:ascii="Arial" w:hAnsi="Arial" w:cs="Arial"/>
          <w:b/>
          <w:u w:val="single"/>
          <w:lang w:val="nl-BE"/>
        </w:rPr>
        <w:t>Artikel</w:t>
      </w:r>
      <w:r w:rsidRPr="00ED6F38" w:rsidR="00217BBE">
        <w:rPr>
          <w:rFonts w:ascii="Arial" w:hAnsi="Arial" w:cs="Arial"/>
          <w:b/>
          <w:u w:val="single"/>
          <w:lang w:val="nl-BE"/>
        </w:rPr>
        <w:t xml:space="preserve"> 11</w:t>
      </w:r>
      <w:r w:rsidRPr="00ED6F38" w:rsidR="00367E63">
        <w:rPr>
          <w:rFonts w:ascii="Arial" w:hAnsi="Arial" w:cs="Arial"/>
          <w:b/>
          <w:lang w:val="nl-BE"/>
        </w:rPr>
        <w:t>:</w:t>
      </w:r>
      <w:r w:rsidRPr="00ED6F38" w:rsidR="00C32417">
        <w:rPr>
          <w:rFonts w:ascii="Arial" w:hAnsi="Arial" w:cs="Arial"/>
          <w:b/>
          <w:lang w:val="nl-BE"/>
        </w:rPr>
        <w:t xml:space="preserve"> </w:t>
      </w:r>
      <w:r w:rsidRPr="00ED6F38" w:rsidR="00367E63">
        <w:rPr>
          <w:rFonts w:ascii="Arial" w:hAnsi="Arial" w:cs="Arial"/>
          <w:b/>
          <w:lang w:val="nl-BE"/>
        </w:rPr>
        <w:t>C</w:t>
      </w:r>
      <w:r w:rsidRPr="00ED6F38" w:rsidR="00C32417">
        <w:rPr>
          <w:rFonts w:ascii="Arial" w:hAnsi="Arial" w:cs="Arial"/>
          <w:b/>
          <w:lang w:val="nl-BE"/>
        </w:rPr>
        <w:t xml:space="preserve">umul met </w:t>
      </w:r>
      <w:r w:rsidRPr="00ED6F38" w:rsidR="002217C3">
        <w:rPr>
          <w:rFonts w:ascii="Arial" w:hAnsi="Arial" w:cs="Arial"/>
          <w:b/>
          <w:lang w:val="nl-BE"/>
        </w:rPr>
        <w:t xml:space="preserve">de </w:t>
      </w:r>
      <w:r w:rsidRPr="00ED6F38" w:rsidR="00C32417">
        <w:rPr>
          <w:rFonts w:ascii="Arial" w:hAnsi="Arial" w:cs="Arial"/>
          <w:b/>
          <w:lang w:val="nl-BE"/>
        </w:rPr>
        <w:t>maaltijdvergoeding</w:t>
      </w:r>
    </w:p>
    <w:p w:rsidRPr="00ED6F38" w:rsidR="00217BBE" w:rsidP="00217BBE" w:rsidRDefault="00217BBE" w14:paraId="7DC1C7BB"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575BB2" w:rsidP="00217BBE" w:rsidRDefault="00C32417" w14:paraId="0E185ACE"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Ee</w:t>
      </w:r>
      <w:r w:rsidRPr="00ED6F38" w:rsidR="00217BBE">
        <w:rPr>
          <w:rFonts w:ascii="Arial" w:hAnsi="Arial" w:cs="Arial"/>
          <w:lang w:val="nl-BE"/>
        </w:rPr>
        <w:t xml:space="preserve">n </w:t>
      </w:r>
      <w:r w:rsidRPr="00ED6F38" w:rsidR="00C37B07">
        <w:rPr>
          <w:rFonts w:ascii="Arial" w:hAnsi="Arial" w:cs="Arial"/>
          <w:lang w:val="nl-BE"/>
        </w:rPr>
        <w:t>maaltijdcheque</w:t>
      </w:r>
      <w:r w:rsidRPr="00ED6F38" w:rsidR="00217BBE">
        <w:rPr>
          <w:rFonts w:ascii="Arial" w:hAnsi="Arial" w:cs="Arial"/>
          <w:lang w:val="nl-BE"/>
        </w:rPr>
        <w:t xml:space="preserve"> </w:t>
      </w:r>
      <w:r w:rsidRPr="00ED6F38">
        <w:rPr>
          <w:rFonts w:ascii="Arial" w:hAnsi="Arial" w:cs="Arial"/>
          <w:lang w:val="nl-BE"/>
        </w:rPr>
        <w:t>mag niet worden gecumuleerd met een onkostenvergoeding voor eenzelfde maaltijd op eenzelfde dag.</w:t>
      </w:r>
      <w:r w:rsidRPr="00ED6F38" w:rsidR="00217BBE">
        <w:rPr>
          <w:rFonts w:ascii="Arial" w:hAnsi="Arial" w:cs="Arial"/>
          <w:lang w:val="nl-BE"/>
        </w:rPr>
        <w:t xml:space="preserve"> </w:t>
      </w:r>
    </w:p>
    <w:p w:rsidRPr="00ED6F38" w:rsidR="00575BB2" w:rsidP="00217BBE" w:rsidRDefault="00575BB2" w14:paraId="57604CB4"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575BB2" w:rsidP="387C6FD5" w:rsidRDefault="00C32417" w14:paraId="246B7440" w14:textId="77777777">
      <w:pPr>
        <w:tabs>
          <w:tab w:val="left" w:pos="239"/>
          <w:tab w:val="left" w:pos="550"/>
          <w:tab w:val="left" w:pos="803"/>
          <w:tab w:val="left" w:pos="1440"/>
        </w:tabs>
        <w:spacing w:line="200" w:lineRule="atLeast"/>
        <w:ind w:left="567"/>
        <w:jc w:val="both"/>
        <w:rPr>
          <w:rFonts w:ascii="Arial" w:hAnsi="Arial" w:cs="Arial"/>
          <w:lang w:val="en-GB"/>
        </w:rPr>
      </w:pPr>
      <w:r w:rsidRPr="387C6FD5" w:rsidR="00C32417">
        <w:rPr>
          <w:rFonts w:ascii="Arial" w:hAnsi="Arial" w:cs="Arial"/>
          <w:lang w:val="en-GB"/>
        </w:rPr>
        <w:t>D</w:t>
      </w:r>
      <w:r w:rsidRPr="387C6FD5" w:rsidR="00217BBE">
        <w:rPr>
          <w:rFonts w:ascii="Arial" w:hAnsi="Arial" w:cs="Arial"/>
          <w:lang w:val="en-GB"/>
        </w:rPr>
        <w:t xml:space="preserve">e cumul </w:t>
      </w:r>
      <w:r w:rsidRPr="387C6FD5" w:rsidR="00C32417">
        <w:rPr>
          <w:rFonts w:ascii="Arial" w:hAnsi="Arial" w:cs="Arial"/>
          <w:lang w:val="en-GB"/>
        </w:rPr>
        <w:t>is echter wel toegelaten voor verschillende maaltijden in de loop van eenzelfde dag</w:t>
      </w:r>
      <w:r w:rsidRPr="387C6FD5" w:rsidR="00217BBE">
        <w:rPr>
          <w:rFonts w:ascii="Arial" w:hAnsi="Arial" w:cs="Arial"/>
          <w:lang w:val="en-GB"/>
        </w:rPr>
        <w:t>.</w:t>
      </w:r>
      <w:r w:rsidRPr="387C6FD5" w:rsidR="00575BB2">
        <w:rPr>
          <w:rFonts w:ascii="Arial" w:hAnsi="Arial" w:cs="Arial"/>
          <w:lang w:val="en-GB"/>
        </w:rPr>
        <w:t xml:space="preserve">  </w:t>
      </w:r>
      <w:r w:rsidRPr="387C6FD5" w:rsidR="00C32417">
        <w:rPr>
          <w:rFonts w:ascii="Arial" w:hAnsi="Arial" w:cs="Arial"/>
          <w:lang w:val="en-GB"/>
        </w:rPr>
        <w:t xml:space="preserve">In dat geval zal de maaltijdvergoeding enkel worden uitgekeerd als de </w:t>
      </w:r>
      <w:r w:rsidRPr="387C6FD5" w:rsidR="0075149A">
        <w:rPr>
          <w:rFonts w:ascii="Arial" w:hAnsi="Arial" w:cs="Arial"/>
          <w:lang w:val="en-GB"/>
        </w:rPr>
        <w:t>werknemer</w:t>
      </w:r>
      <w:r w:rsidRPr="387C6FD5" w:rsidR="00575BB2">
        <w:rPr>
          <w:rFonts w:ascii="Arial" w:hAnsi="Arial" w:cs="Arial"/>
          <w:lang w:val="en-GB"/>
        </w:rPr>
        <w:t xml:space="preserve"> </w:t>
      </w:r>
      <w:r w:rsidRPr="387C6FD5" w:rsidR="00C32417">
        <w:rPr>
          <w:rFonts w:ascii="Arial" w:hAnsi="Arial" w:cs="Arial"/>
          <w:lang w:val="en-GB"/>
        </w:rPr>
        <w:t xml:space="preserve">kan </w:t>
      </w:r>
      <w:r w:rsidRPr="387C6FD5" w:rsidR="00514BEE">
        <w:rPr>
          <w:rFonts w:ascii="Arial" w:hAnsi="Arial" w:cs="Arial"/>
          <w:lang w:val="en-GB"/>
        </w:rPr>
        <w:t>bewijzen dat hij twee maaltijden genomen heeft gedurende die dag</w:t>
      </w:r>
      <w:r w:rsidRPr="387C6FD5" w:rsidR="00575BB2">
        <w:rPr>
          <w:rFonts w:ascii="Arial" w:hAnsi="Arial" w:cs="Arial"/>
          <w:lang w:val="en-GB"/>
        </w:rPr>
        <w:t>.</w:t>
      </w:r>
    </w:p>
    <w:p w:rsidRPr="00ED6F38" w:rsidR="00217BBE" w:rsidP="00B15E4A" w:rsidRDefault="00217BBE" w14:paraId="49579371" w14:textId="77777777">
      <w:pPr>
        <w:rPr>
          <w:rFonts w:ascii="Arial" w:hAnsi="Arial" w:cs="Arial"/>
          <w:lang w:val="nl-BE"/>
        </w:rPr>
      </w:pPr>
    </w:p>
    <w:p w:rsidRPr="00ED6F38" w:rsidR="00CE4F5E" w:rsidP="00217BBE" w:rsidRDefault="00CE4F5E" w14:paraId="2D8A26AB" w14:textId="77777777">
      <w:pPr>
        <w:ind w:firstLine="567"/>
        <w:rPr>
          <w:rFonts w:ascii="Arial" w:hAnsi="Arial" w:cs="Arial"/>
          <w:b/>
          <w:u w:val="single"/>
          <w:lang w:val="nl-BE"/>
        </w:rPr>
      </w:pPr>
    </w:p>
    <w:p w:rsidRPr="00ED6F38" w:rsidR="00B15E4A" w:rsidP="00217BBE" w:rsidRDefault="0075149A" w14:paraId="49C67D56" w14:textId="77777777">
      <w:pPr>
        <w:ind w:firstLine="567"/>
        <w:rPr>
          <w:rFonts w:ascii="Arial" w:hAnsi="Arial" w:cs="Arial"/>
          <w:b/>
          <w:u w:val="single"/>
          <w:lang w:val="nl-BE"/>
        </w:rPr>
      </w:pPr>
      <w:r w:rsidRPr="00ED6F38">
        <w:rPr>
          <w:rFonts w:ascii="Arial" w:hAnsi="Arial" w:cs="Arial"/>
          <w:b/>
          <w:u w:val="single"/>
          <w:lang w:val="nl-BE"/>
        </w:rPr>
        <w:t>Artikel</w:t>
      </w:r>
      <w:r w:rsidRPr="00ED6F38" w:rsidR="00217BBE">
        <w:rPr>
          <w:rFonts w:ascii="Arial" w:hAnsi="Arial" w:cs="Arial"/>
          <w:b/>
          <w:u w:val="single"/>
          <w:lang w:val="nl-BE"/>
        </w:rPr>
        <w:t xml:space="preserve"> 12</w:t>
      </w:r>
      <w:r w:rsidRPr="00ED6F38" w:rsidR="00367E63">
        <w:rPr>
          <w:rFonts w:ascii="Arial" w:hAnsi="Arial" w:cs="Arial"/>
          <w:b/>
          <w:lang w:val="nl-BE"/>
        </w:rPr>
        <w:t>:</w:t>
      </w:r>
      <w:r w:rsidRPr="00ED6F38" w:rsidR="00C32417">
        <w:rPr>
          <w:rFonts w:ascii="Arial" w:hAnsi="Arial" w:cs="Arial"/>
          <w:b/>
          <w:lang w:val="nl-BE"/>
        </w:rPr>
        <w:t xml:space="preserve"> Persoonlijke levenssfeer</w:t>
      </w:r>
    </w:p>
    <w:p w:rsidRPr="00ED6F38" w:rsidR="00217BBE" w:rsidP="00B15E4A" w:rsidRDefault="00217BBE" w14:paraId="5EC33896" w14:textId="77777777">
      <w:pPr>
        <w:rPr>
          <w:rFonts w:ascii="Arial" w:hAnsi="Arial" w:cs="Arial"/>
          <w:lang w:val="nl-BE"/>
        </w:rPr>
      </w:pPr>
    </w:p>
    <w:p w:rsidRPr="00ED6F38" w:rsidR="00BD3921" w:rsidP="00C10B35" w:rsidRDefault="00C32417" w14:paraId="025EC55D" w14:textId="77777777">
      <w:pPr>
        <w:ind w:left="567"/>
        <w:jc w:val="both"/>
        <w:rPr>
          <w:rFonts w:ascii="Arial" w:hAnsi="Arial" w:cs="Arial"/>
          <w:lang w:val="nl-BE"/>
        </w:rPr>
      </w:pPr>
      <w:r w:rsidRPr="00ED6F38">
        <w:rPr>
          <w:rFonts w:ascii="Arial" w:hAnsi="Arial" w:cs="Arial"/>
          <w:lang w:val="nl-BE"/>
        </w:rPr>
        <w:t xml:space="preserve">De door de </w:t>
      </w:r>
      <w:r w:rsidRPr="00ED6F38" w:rsidR="0075149A">
        <w:rPr>
          <w:rFonts w:ascii="Arial" w:hAnsi="Arial" w:cs="Arial"/>
          <w:lang w:val="nl-BE"/>
        </w:rPr>
        <w:t>werkgever</w:t>
      </w:r>
      <w:r w:rsidRPr="00ED6F38" w:rsidR="00BD3921">
        <w:rPr>
          <w:rFonts w:ascii="Arial" w:hAnsi="Arial" w:cs="Arial"/>
          <w:lang w:val="nl-BE"/>
        </w:rPr>
        <w:t xml:space="preserve"> </w:t>
      </w:r>
      <w:r w:rsidRPr="00ED6F38">
        <w:rPr>
          <w:rFonts w:ascii="Arial" w:hAnsi="Arial" w:cs="Arial"/>
          <w:lang w:val="nl-BE"/>
        </w:rPr>
        <w:t>gekozen erkende uitgever voldoet aan de wettelijke vereisten inzake de bescherming van de persoonlijke levenssfeer</w:t>
      </w:r>
      <w:r w:rsidRPr="00ED6F38" w:rsidR="00BD3921">
        <w:rPr>
          <w:rFonts w:ascii="Arial" w:hAnsi="Arial" w:cs="Arial"/>
          <w:lang w:val="nl-BE"/>
        </w:rPr>
        <w:t>.</w:t>
      </w:r>
    </w:p>
    <w:p w:rsidRPr="00ED6F38" w:rsidR="004505E1" w:rsidRDefault="004505E1" w14:paraId="08C61F5C"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CE4F5E" w:rsidRDefault="00CE4F5E" w14:paraId="27FA4AC6" w14:textId="77777777">
      <w:pPr>
        <w:pStyle w:val="Heading1"/>
        <w:tabs>
          <w:tab w:val="clear" w:pos="455"/>
          <w:tab w:val="left" w:pos="550"/>
        </w:tabs>
        <w:rPr>
          <w:rFonts w:ascii="Arial" w:hAnsi="Arial" w:cs="Arial"/>
          <w:bCs/>
          <w:iCs w:val="0"/>
          <w:sz w:val="20"/>
          <w:u w:val="single"/>
          <w:lang w:val="nl-BE"/>
        </w:rPr>
      </w:pPr>
    </w:p>
    <w:p w:rsidRPr="00ED6F38" w:rsidR="00B15E4A" w:rsidRDefault="0075149A" w14:paraId="33ADC419" w14:textId="77777777">
      <w:pPr>
        <w:pStyle w:val="Heading1"/>
        <w:tabs>
          <w:tab w:val="clear" w:pos="455"/>
          <w:tab w:val="left" w:pos="550"/>
        </w:tabs>
        <w:rPr>
          <w:rFonts w:ascii="Arial" w:hAnsi="Arial" w:cs="Arial"/>
          <w:bCs/>
          <w:iCs w:val="0"/>
          <w:sz w:val="20"/>
          <w:u w:val="single"/>
          <w:lang w:val="nl-BE"/>
        </w:rPr>
      </w:pPr>
      <w:r w:rsidRPr="00ED6F38">
        <w:rPr>
          <w:rFonts w:ascii="Arial" w:hAnsi="Arial" w:cs="Arial"/>
          <w:bCs/>
          <w:iCs w:val="0"/>
          <w:sz w:val="20"/>
          <w:u w:val="single"/>
          <w:lang w:val="nl-BE"/>
        </w:rPr>
        <w:t>Artikel</w:t>
      </w:r>
      <w:r w:rsidRPr="00ED6F38" w:rsidR="004505E1">
        <w:rPr>
          <w:rFonts w:ascii="Arial" w:hAnsi="Arial" w:cs="Arial"/>
          <w:bCs/>
          <w:iCs w:val="0"/>
          <w:sz w:val="20"/>
          <w:u w:val="single"/>
          <w:lang w:val="nl-BE"/>
        </w:rPr>
        <w:t xml:space="preserve"> </w:t>
      </w:r>
      <w:r w:rsidRPr="00ED6F38" w:rsidR="000247A1">
        <w:rPr>
          <w:rFonts w:ascii="Arial" w:hAnsi="Arial" w:cs="Arial"/>
          <w:bCs/>
          <w:iCs w:val="0"/>
          <w:sz w:val="20"/>
          <w:u w:val="single"/>
          <w:lang w:val="nl-BE"/>
        </w:rPr>
        <w:t>13</w:t>
      </w:r>
      <w:r w:rsidRPr="00ED6F38" w:rsidR="00367E63">
        <w:rPr>
          <w:rFonts w:ascii="Arial" w:hAnsi="Arial" w:cs="Arial"/>
          <w:bCs/>
          <w:iCs w:val="0"/>
          <w:sz w:val="20"/>
          <w:lang w:val="nl-BE"/>
        </w:rPr>
        <w:t>:</w:t>
      </w:r>
      <w:r w:rsidRPr="00ED6F38" w:rsidR="000374AC">
        <w:rPr>
          <w:rFonts w:ascii="Arial" w:hAnsi="Arial" w:cs="Arial"/>
          <w:bCs/>
          <w:iCs w:val="0"/>
          <w:sz w:val="20"/>
          <w:lang w:val="nl-BE"/>
        </w:rPr>
        <w:t xml:space="preserve"> Inwerkingtreding van de overeenkomst</w:t>
      </w:r>
      <w:r w:rsidRPr="00ED6F38" w:rsidR="00B15E4A">
        <w:rPr>
          <w:rFonts w:ascii="Arial" w:hAnsi="Arial" w:cs="Arial"/>
          <w:bCs/>
          <w:iCs w:val="0"/>
          <w:sz w:val="20"/>
          <w:lang w:val="nl-BE"/>
        </w:rPr>
        <w:t xml:space="preserve"> </w:t>
      </w:r>
    </w:p>
    <w:p w:rsidRPr="00ED6F38" w:rsidR="004505E1" w:rsidP="00B15E4A" w:rsidRDefault="004505E1" w14:paraId="2C48BBFB" w14:textId="77777777">
      <w:pPr>
        <w:pStyle w:val="Heading1"/>
        <w:tabs>
          <w:tab w:val="clear" w:pos="455"/>
          <w:tab w:val="left" w:pos="550"/>
        </w:tabs>
        <w:ind w:left="0"/>
        <w:rPr>
          <w:rFonts w:ascii="Arial" w:hAnsi="Arial" w:cs="Arial"/>
          <w:bCs/>
          <w:iCs w:val="0"/>
          <w:sz w:val="20"/>
          <w:u w:val="single"/>
          <w:lang w:val="nl-BE"/>
        </w:rPr>
      </w:pPr>
    </w:p>
    <w:p w:rsidRPr="00ED6F38" w:rsidR="00B15E4A" w:rsidP="00B15E4A" w:rsidRDefault="000374AC" w14:paraId="7D604CA8" w14:textId="77777777">
      <w:pPr>
        <w:ind w:left="567"/>
        <w:jc w:val="both"/>
        <w:rPr>
          <w:rFonts w:ascii="Arial" w:hAnsi="Arial" w:cs="Arial"/>
          <w:lang w:val="nl-BE"/>
        </w:rPr>
      </w:pPr>
      <w:r w:rsidRPr="00ED6F38">
        <w:rPr>
          <w:rFonts w:ascii="Arial" w:hAnsi="Arial" w:cs="Arial"/>
          <w:lang w:val="nl-BE"/>
        </w:rPr>
        <w:t xml:space="preserve">Deze overeenkomst treedt in werking op </w:t>
      </w:r>
      <w:r w:rsidRPr="00ED6F38" w:rsidR="00492AC2">
        <w:rPr>
          <w:rFonts w:ascii="Arial" w:hAnsi="Arial" w:cs="Arial"/>
          <w:highlight w:val="lightGray"/>
          <w:lang w:val="nl-BE"/>
        </w:rPr>
        <w:t>xx/xx/xxxx</w:t>
      </w:r>
      <w:r w:rsidRPr="00ED6F38" w:rsidR="00C10B35">
        <w:rPr>
          <w:rStyle w:val="FootnoteReference"/>
          <w:rFonts w:ascii="Arial" w:hAnsi="Arial" w:cs="Arial"/>
          <w:lang w:val="nl-BE"/>
        </w:rPr>
        <w:footnoteReference w:id="11"/>
      </w:r>
      <w:r w:rsidRPr="00ED6F38" w:rsidR="00492AC2">
        <w:rPr>
          <w:rFonts w:ascii="Arial" w:hAnsi="Arial" w:cs="Arial"/>
          <w:lang w:val="nl-BE"/>
        </w:rPr>
        <w:t xml:space="preserve">. </w:t>
      </w:r>
      <w:r w:rsidRPr="00ED6F38">
        <w:rPr>
          <w:rFonts w:ascii="Arial" w:hAnsi="Arial" w:cs="Arial"/>
          <w:lang w:val="nl-BE"/>
        </w:rPr>
        <w:t>Ze wordt gesloten voor de duur van een jaar</w:t>
      </w:r>
      <w:r w:rsidRPr="00ED6F38" w:rsidR="00C10B35">
        <w:rPr>
          <w:rFonts w:ascii="Arial" w:hAnsi="Arial" w:cs="Arial"/>
          <w:lang w:val="nl-BE"/>
        </w:rPr>
        <w:t>.</w:t>
      </w:r>
    </w:p>
    <w:p w:rsidRPr="00ED6F38" w:rsidR="00B15E4A" w:rsidP="00B15E4A" w:rsidRDefault="00B15E4A" w14:paraId="7269C1A0" w14:textId="77777777">
      <w:pPr>
        <w:ind w:left="567"/>
        <w:jc w:val="both"/>
        <w:rPr>
          <w:rFonts w:ascii="Arial" w:hAnsi="Arial" w:cs="Arial"/>
          <w:lang w:val="nl-BE"/>
        </w:rPr>
      </w:pPr>
    </w:p>
    <w:p w:rsidRPr="00ED6F38" w:rsidR="00B15E4A" w:rsidP="00B15E4A" w:rsidRDefault="000374AC" w14:paraId="5E3611A2" w14:textId="77777777">
      <w:pPr>
        <w:ind w:left="567"/>
        <w:jc w:val="both"/>
        <w:rPr>
          <w:rFonts w:ascii="Arial" w:hAnsi="Arial" w:cs="Arial"/>
          <w:lang w:val="nl-BE"/>
        </w:rPr>
      </w:pPr>
      <w:r w:rsidRPr="00ED6F38">
        <w:rPr>
          <w:rFonts w:ascii="Arial" w:hAnsi="Arial" w:cs="Arial"/>
          <w:lang w:val="nl-BE"/>
        </w:rPr>
        <w:t>Deze overeenkomst wordt elk jaar stilzwijgend verlengd</w:t>
      </w:r>
      <w:r w:rsidRPr="00ED6F38" w:rsidR="00B15E4A">
        <w:rPr>
          <w:rFonts w:ascii="Arial" w:hAnsi="Arial" w:cs="Arial"/>
          <w:lang w:val="nl-BE"/>
        </w:rPr>
        <w:t xml:space="preserve">, </w:t>
      </w:r>
      <w:r w:rsidRPr="00ED6F38">
        <w:rPr>
          <w:rFonts w:ascii="Arial" w:hAnsi="Arial" w:cs="Arial"/>
          <w:lang w:val="nl-BE"/>
        </w:rPr>
        <w:t>tenzij een van de partijen uitdrukkelijk een einde aan de overeenkomst maakt</w:t>
      </w:r>
      <w:r w:rsidRPr="00ED6F38" w:rsidR="00B15E4A">
        <w:rPr>
          <w:rFonts w:ascii="Arial" w:hAnsi="Arial" w:cs="Arial"/>
          <w:lang w:val="nl-BE"/>
        </w:rPr>
        <w:t xml:space="preserve">. </w:t>
      </w:r>
      <w:r w:rsidRPr="00ED6F38">
        <w:rPr>
          <w:rFonts w:ascii="Arial" w:hAnsi="Arial" w:cs="Arial"/>
          <w:lang w:val="nl-BE"/>
        </w:rPr>
        <w:t xml:space="preserve">De partij die gebruik wil maken van </w:t>
      </w:r>
      <w:r w:rsidRPr="00ED6F38" w:rsidR="00E27EBD">
        <w:rPr>
          <w:rFonts w:ascii="Arial" w:hAnsi="Arial" w:cs="Arial"/>
          <w:lang w:val="nl-BE"/>
        </w:rPr>
        <w:t>deze mogelijkheid om de</w:t>
      </w:r>
      <w:r w:rsidRPr="00ED6F38">
        <w:rPr>
          <w:rFonts w:ascii="Arial" w:hAnsi="Arial" w:cs="Arial"/>
          <w:lang w:val="nl-BE"/>
        </w:rPr>
        <w:t xml:space="preserve"> overeenkomst </w:t>
      </w:r>
      <w:r w:rsidRPr="00ED6F38" w:rsidR="00E27EBD">
        <w:rPr>
          <w:rFonts w:ascii="Arial" w:hAnsi="Arial" w:cs="Arial"/>
          <w:lang w:val="nl-BE"/>
        </w:rPr>
        <w:t xml:space="preserve">te beëindigen, </w:t>
      </w:r>
      <w:r w:rsidRPr="00ED6F38">
        <w:rPr>
          <w:rFonts w:ascii="Arial" w:hAnsi="Arial" w:cs="Arial"/>
          <w:lang w:val="nl-BE"/>
        </w:rPr>
        <w:t xml:space="preserve">moet dat op zijn laatst </w:t>
      </w:r>
      <w:r w:rsidRPr="00ED6F38">
        <w:rPr>
          <w:rFonts w:ascii="Arial" w:hAnsi="Arial" w:cs="Arial"/>
          <w:highlight w:val="lightGray"/>
          <w:lang w:val="nl-BE"/>
        </w:rPr>
        <w:t>xxx</w:t>
      </w:r>
      <w:r w:rsidRPr="00ED6F38">
        <w:rPr>
          <w:rFonts w:ascii="Arial" w:hAnsi="Arial" w:cs="Arial"/>
          <w:lang w:val="nl-BE"/>
        </w:rPr>
        <w:t xml:space="preserve"> maanden vóór de termijn verstrijkt per aangetekende brief laten weten</w:t>
      </w:r>
      <w:r w:rsidRPr="00ED6F38" w:rsidR="00B15E4A">
        <w:rPr>
          <w:rFonts w:ascii="Arial" w:hAnsi="Arial" w:cs="Arial"/>
          <w:lang w:val="nl-BE"/>
        </w:rPr>
        <w:t xml:space="preserve">. </w:t>
      </w:r>
      <w:r w:rsidRPr="00ED6F38">
        <w:rPr>
          <w:rFonts w:ascii="Arial" w:hAnsi="Arial" w:cs="Arial"/>
          <w:lang w:val="nl-BE"/>
        </w:rPr>
        <w:t>De poststempel geldt daarbij als bewijs</w:t>
      </w:r>
      <w:r w:rsidRPr="00ED6F38" w:rsidR="00B15E4A">
        <w:rPr>
          <w:rFonts w:ascii="Arial" w:hAnsi="Arial" w:cs="Arial"/>
          <w:lang w:val="nl-BE"/>
        </w:rPr>
        <w:t>.</w:t>
      </w:r>
    </w:p>
    <w:p w:rsidRPr="00ED6F38" w:rsidR="00B15E4A" w:rsidP="00F86865" w:rsidRDefault="00B15E4A" w14:paraId="5B4F4D17" w14:textId="77777777">
      <w:pPr>
        <w:ind w:left="567"/>
        <w:jc w:val="both"/>
        <w:rPr>
          <w:rFonts w:ascii="Arial" w:hAnsi="Arial" w:cs="Arial"/>
          <w:lang w:val="nl-BE"/>
        </w:rPr>
      </w:pPr>
    </w:p>
    <w:p w:rsidRPr="00ED6F38" w:rsidR="00B15E4A" w:rsidP="00F86865" w:rsidRDefault="00B15E4A" w14:paraId="0C4D5203" w14:textId="77777777">
      <w:pPr>
        <w:ind w:left="567"/>
        <w:jc w:val="both"/>
        <w:rPr>
          <w:rFonts w:ascii="Arial" w:hAnsi="Arial" w:cs="Arial"/>
          <w:lang w:val="nl-BE"/>
        </w:rPr>
      </w:pPr>
    </w:p>
    <w:p w:rsidRPr="00ED6F38" w:rsidR="00492AC2" w:rsidP="00492AC2" w:rsidRDefault="0075149A" w14:paraId="6F9314FC" w14:textId="6076A82C">
      <w:pPr>
        <w:pStyle w:val="Heading1"/>
        <w:tabs>
          <w:tab w:val="clear" w:pos="455"/>
          <w:tab w:val="left" w:pos="550"/>
        </w:tabs>
        <w:rPr>
          <w:rFonts w:ascii="Arial" w:hAnsi="Arial" w:cs="Arial"/>
          <w:bCs/>
          <w:iCs w:val="0"/>
          <w:sz w:val="20"/>
          <w:lang w:val="nl-BE"/>
        </w:rPr>
      </w:pPr>
      <w:r w:rsidRPr="00ED6F38">
        <w:rPr>
          <w:rFonts w:ascii="Arial" w:hAnsi="Arial" w:cs="Arial"/>
          <w:bCs/>
          <w:iCs w:val="0"/>
          <w:sz w:val="20"/>
          <w:u w:val="single"/>
          <w:lang w:val="nl-BE"/>
        </w:rPr>
        <w:t>Artikel</w:t>
      </w:r>
      <w:r w:rsidRPr="00ED6F38" w:rsidR="00492AC2">
        <w:rPr>
          <w:rFonts w:ascii="Arial" w:hAnsi="Arial" w:cs="Arial"/>
          <w:bCs/>
          <w:iCs w:val="0"/>
          <w:sz w:val="20"/>
          <w:u w:val="single"/>
          <w:lang w:val="nl-BE"/>
        </w:rPr>
        <w:t xml:space="preserve"> </w:t>
      </w:r>
      <w:r w:rsidRPr="00ED6F38" w:rsidR="002A45F8">
        <w:rPr>
          <w:rFonts w:ascii="Arial" w:hAnsi="Arial" w:cs="Arial"/>
          <w:bCs/>
          <w:iCs w:val="0"/>
          <w:sz w:val="20"/>
          <w:u w:val="single"/>
          <w:lang w:val="nl-BE"/>
        </w:rPr>
        <w:t>1</w:t>
      </w:r>
      <w:r w:rsidRPr="00ED6F38" w:rsidR="00CA15CC">
        <w:rPr>
          <w:rFonts w:ascii="Arial" w:hAnsi="Arial" w:cs="Arial"/>
          <w:bCs/>
          <w:iCs w:val="0"/>
          <w:sz w:val="20"/>
          <w:u w:val="single"/>
          <w:lang w:val="nl-BE"/>
        </w:rPr>
        <w:t>4</w:t>
      </w:r>
      <w:r w:rsidRPr="00ED6F38" w:rsidR="00367E63">
        <w:rPr>
          <w:rFonts w:ascii="Arial" w:hAnsi="Arial" w:cs="Arial"/>
          <w:bCs/>
          <w:iCs w:val="0"/>
          <w:sz w:val="20"/>
          <w:lang w:val="nl-BE"/>
        </w:rPr>
        <w:t>:</w:t>
      </w:r>
      <w:r w:rsidRPr="00ED6F38" w:rsidR="00DB6F5E">
        <w:rPr>
          <w:rFonts w:ascii="Arial" w:hAnsi="Arial" w:cs="Arial"/>
          <w:bCs/>
          <w:iCs w:val="0"/>
          <w:sz w:val="20"/>
          <w:lang w:val="nl-BE"/>
        </w:rPr>
        <w:t xml:space="preserve"> </w:t>
      </w:r>
      <w:r w:rsidRPr="00ED6F38" w:rsidR="00367E63">
        <w:rPr>
          <w:rFonts w:ascii="Arial" w:hAnsi="Arial" w:cs="Arial"/>
          <w:bCs/>
          <w:iCs w:val="0"/>
          <w:sz w:val="20"/>
          <w:lang w:val="nl-BE"/>
        </w:rPr>
        <w:t>Beëindiging</w:t>
      </w:r>
      <w:r w:rsidRPr="00ED6F38" w:rsidR="00DB6F5E">
        <w:rPr>
          <w:rFonts w:ascii="Arial" w:hAnsi="Arial" w:cs="Arial"/>
          <w:bCs/>
          <w:iCs w:val="0"/>
          <w:sz w:val="20"/>
          <w:lang w:val="nl-BE"/>
        </w:rPr>
        <w:t xml:space="preserve"> van rechtswege van de overeenkomst</w:t>
      </w:r>
    </w:p>
    <w:p w:rsidRPr="00ED6F38" w:rsidR="00492AC2" w:rsidP="00492AC2" w:rsidRDefault="00492AC2" w14:paraId="7898FD68"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367E63" w:rsidP="00367E63" w:rsidRDefault="00367E63" w14:paraId="203E7459" w14:textId="6273548A">
      <w:pPr>
        <w:ind w:left="567"/>
        <w:jc w:val="both"/>
        <w:rPr>
          <w:rFonts w:ascii="Arial" w:hAnsi="Arial" w:cs="Arial"/>
          <w:lang w:val="nl-BE"/>
        </w:rPr>
      </w:pPr>
      <w:r w:rsidRPr="00ED6F38">
        <w:rPr>
          <w:rFonts w:ascii="Arial" w:hAnsi="Arial" w:cs="Arial"/>
          <w:lang w:val="nl-BE"/>
        </w:rPr>
        <w:t>Niettegenstaande de bepalingen van de voorgaande alinea houdt deze overeenkomst op uitwerking te hebben bij wijziging van artikel 19bis van het koninklijk besluit van 28 november 1969 betreffende de sociale zekerheid der werknemers, indien deze wijziging tot gevolg heeft dat het op het moment van sluiting van onderhavige overeenkomst toepasselijke systeem ophoudt te bestaan.</w:t>
      </w:r>
    </w:p>
    <w:p w:rsidRPr="00ED6F38" w:rsidR="00CE4F5E" w:rsidP="00492AC2" w:rsidRDefault="00CE4F5E" w14:paraId="48134530"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492AC2" w:rsidP="00492AC2" w:rsidRDefault="000D02DB" w14:paraId="17022DA9"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r w:rsidRPr="00ED6F38">
        <w:rPr>
          <w:rFonts w:ascii="Arial" w:hAnsi="Arial" w:cs="Arial"/>
          <w:lang w:val="nl-BE"/>
        </w:rPr>
        <w:t xml:space="preserve">Deze overeenkomst wordt overigens van rechtswege verbroken in geval van </w:t>
      </w:r>
      <w:r w:rsidRPr="00ED6F38" w:rsidR="00F357E7">
        <w:rPr>
          <w:rFonts w:ascii="Arial" w:hAnsi="Arial" w:cs="Arial"/>
          <w:lang w:val="nl-BE"/>
        </w:rPr>
        <w:t xml:space="preserve">beëindiging </w:t>
      </w:r>
      <w:r w:rsidRPr="00ED6F38">
        <w:rPr>
          <w:rFonts w:ascii="Arial" w:hAnsi="Arial" w:cs="Arial"/>
          <w:lang w:val="nl-BE"/>
        </w:rPr>
        <w:t xml:space="preserve">van de arbeidsovereenkomst tussen </w:t>
      </w:r>
      <w:r w:rsidRPr="00ED6F38" w:rsidR="0075149A">
        <w:rPr>
          <w:rFonts w:ascii="Arial" w:hAnsi="Arial" w:cs="Arial"/>
          <w:lang w:val="nl-BE"/>
        </w:rPr>
        <w:t>de werkgever</w:t>
      </w:r>
      <w:r w:rsidRPr="00ED6F38" w:rsidR="00492AC2">
        <w:rPr>
          <w:rFonts w:ascii="Arial" w:hAnsi="Arial" w:cs="Arial"/>
          <w:lang w:val="nl-BE"/>
        </w:rPr>
        <w:t xml:space="preserve"> </w:t>
      </w:r>
      <w:r w:rsidRPr="00ED6F38">
        <w:rPr>
          <w:rFonts w:ascii="Arial" w:hAnsi="Arial" w:cs="Arial"/>
          <w:lang w:val="nl-BE"/>
        </w:rPr>
        <w:t xml:space="preserve">en de </w:t>
      </w:r>
      <w:r w:rsidRPr="00ED6F38" w:rsidR="0075149A">
        <w:rPr>
          <w:rFonts w:ascii="Arial" w:hAnsi="Arial" w:cs="Arial"/>
          <w:lang w:val="nl-BE"/>
        </w:rPr>
        <w:t>werknemer</w:t>
      </w:r>
      <w:r w:rsidRPr="00ED6F38" w:rsidR="00492AC2">
        <w:rPr>
          <w:rFonts w:ascii="Arial" w:hAnsi="Arial" w:cs="Arial"/>
          <w:lang w:val="nl-BE"/>
        </w:rPr>
        <w:t>.</w:t>
      </w:r>
    </w:p>
    <w:p w:rsidRPr="00ED6F38" w:rsidR="00492AC2" w:rsidP="00492AC2" w:rsidRDefault="00492AC2" w14:paraId="499E7021" w14:textId="77777777">
      <w:pPr>
        <w:tabs>
          <w:tab w:val="left" w:pos="-1440"/>
          <w:tab w:val="left" w:pos="-720"/>
          <w:tab w:val="left" w:pos="0"/>
          <w:tab w:val="left" w:pos="239"/>
          <w:tab w:val="left" w:pos="550"/>
          <w:tab w:val="left" w:pos="803"/>
          <w:tab w:val="left" w:pos="1440"/>
        </w:tabs>
        <w:spacing w:line="200" w:lineRule="atLeast"/>
        <w:ind w:left="567"/>
        <w:jc w:val="both"/>
        <w:rPr>
          <w:rFonts w:ascii="Arial" w:hAnsi="Arial" w:cs="Arial"/>
          <w:lang w:val="nl-BE"/>
        </w:rPr>
      </w:pPr>
    </w:p>
    <w:p w:rsidRPr="00ED6F38" w:rsidR="004505E1" w:rsidRDefault="004505E1" w14:paraId="5E40839E" w14:textId="77777777">
      <w:pPr>
        <w:ind w:left="567"/>
        <w:jc w:val="both"/>
        <w:rPr>
          <w:rFonts w:ascii="Arial" w:hAnsi="Arial" w:cs="Arial"/>
          <w:lang w:val="nl-BE"/>
        </w:rPr>
      </w:pPr>
    </w:p>
    <w:p w:rsidRPr="00ED6F38" w:rsidR="00367E63" w:rsidP="00367E63" w:rsidRDefault="00DB6F5E" w14:paraId="6C06383C" w14:textId="77777777">
      <w:pPr>
        <w:ind w:left="567"/>
        <w:jc w:val="both"/>
        <w:rPr>
          <w:rFonts w:ascii="Arial" w:hAnsi="Arial" w:cs="Arial"/>
          <w:lang w:val="nl-BE"/>
        </w:rPr>
      </w:pPr>
      <w:r w:rsidRPr="00ED6F38">
        <w:rPr>
          <w:rFonts w:ascii="Arial" w:hAnsi="Arial" w:cs="Arial"/>
          <w:lang w:val="nl-BE"/>
        </w:rPr>
        <w:t xml:space="preserve">Opgesteld op </w:t>
      </w:r>
      <w:r w:rsidRPr="00ED6F38" w:rsidR="002A45F8">
        <w:rPr>
          <w:rFonts w:ascii="Arial" w:hAnsi="Arial" w:cs="Arial"/>
          <w:highlight w:val="lightGray"/>
          <w:lang w:val="nl-BE"/>
        </w:rPr>
        <w:t>xx/xx/xxxx</w:t>
      </w:r>
      <w:r w:rsidRPr="00ED6F38" w:rsidR="00323C3F">
        <w:rPr>
          <w:rFonts w:ascii="Arial" w:hAnsi="Arial" w:cs="Arial"/>
          <w:lang w:val="nl-BE"/>
        </w:rPr>
        <w:t xml:space="preserve">, </w:t>
      </w:r>
      <w:r w:rsidRPr="00ED6F38">
        <w:rPr>
          <w:rFonts w:ascii="Arial" w:hAnsi="Arial" w:cs="Arial"/>
          <w:lang w:val="nl-BE"/>
        </w:rPr>
        <w:t>in</w:t>
      </w:r>
      <w:r w:rsidRPr="00ED6F38" w:rsidR="004505E1">
        <w:rPr>
          <w:rFonts w:ascii="Arial" w:hAnsi="Arial" w:cs="Arial"/>
          <w:lang w:val="nl-BE"/>
        </w:rPr>
        <w:t xml:space="preserve"> </w:t>
      </w:r>
      <w:r w:rsidRPr="00ED6F38" w:rsidR="002A45F8">
        <w:rPr>
          <w:rFonts w:ascii="Arial" w:hAnsi="Arial" w:cs="Arial"/>
          <w:highlight w:val="lightGray"/>
          <w:lang w:val="nl-BE"/>
        </w:rPr>
        <w:t>xxx</w:t>
      </w:r>
      <w:r w:rsidRPr="00ED6F38">
        <w:rPr>
          <w:rFonts w:ascii="Arial" w:hAnsi="Arial" w:cs="Arial"/>
          <w:lang w:val="nl-BE"/>
        </w:rPr>
        <w:t xml:space="preserve">, in twee exemplaren, </w:t>
      </w:r>
      <w:r w:rsidRPr="00ED6F38" w:rsidR="00367E63">
        <w:rPr>
          <w:rFonts w:ascii="Arial" w:hAnsi="Arial" w:cs="Arial"/>
          <w:lang w:val="nl-BE"/>
        </w:rPr>
        <w:t xml:space="preserve">waarvan elke partij erkent een exemplaar ontvangen te hebben. </w:t>
      </w:r>
    </w:p>
    <w:p w:rsidRPr="00ED6F38" w:rsidR="004505E1" w:rsidRDefault="004505E1" w14:paraId="45A84EF5" w14:textId="77777777">
      <w:pPr>
        <w:ind w:left="567"/>
        <w:jc w:val="both"/>
        <w:rPr>
          <w:rFonts w:ascii="Arial" w:hAnsi="Arial" w:cs="Arial"/>
          <w:lang w:val="nl-BE"/>
        </w:rPr>
      </w:pPr>
    </w:p>
    <w:p w:rsidRPr="00ED6F38" w:rsidR="004505E1" w:rsidRDefault="004505E1" w14:paraId="64E9DBE7" w14:textId="77777777">
      <w:pPr>
        <w:ind w:left="567"/>
        <w:jc w:val="both"/>
        <w:rPr>
          <w:rFonts w:ascii="Arial" w:hAnsi="Arial" w:cs="Arial"/>
          <w:lang w:val="nl-BE"/>
        </w:rPr>
      </w:pPr>
    </w:p>
    <w:p w:rsidRPr="00ED6F38" w:rsidR="004505E1" w:rsidRDefault="004505E1" w14:paraId="7AA61105" w14:textId="77777777">
      <w:pPr>
        <w:ind w:left="567"/>
        <w:jc w:val="both"/>
        <w:rPr>
          <w:rFonts w:ascii="Arial" w:hAnsi="Arial" w:cs="Arial"/>
          <w:lang w:val="nl-BE"/>
        </w:rPr>
      </w:pPr>
    </w:p>
    <w:p w:rsidRPr="00ED6F38" w:rsidR="004505E1" w:rsidRDefault="004505E1" w14:paraId="4FE7E06E" w14:textId="77777777">
      <w:pPr>
        <w:ind w:left="567"/>
        <w:rPr>
          <w:rFonts w:ascii="Arial" w:hAnsi="Arial" w:cs="Arial"/>
          <w:lang w:val="nl-BE"/>
        </w:rPr>
      </w:pPr>
      <w:r w:rsidRPr="00ED6F38">
        <w:rPr>
          <w:rFonts w:ascii="Arial" w:hAnsi="Arial" w:cs="Arial"/>
          <w:lang w:val="nl-BE"/>
        </w:rPr>
        <w:t>…………………………</w:t>
      </w:r>
      <w:r w:rsidRPr="00ED6F38">
        <w:rPr>
          <w:rFonts w:ascii="Arial" w:hAnsi="Arial" w:cs="Arial"/>
          <w:lang w:val="nl-BE"/>
        </w:rPr>
        <w:tab/>
      </w:r>
      <w:r w:rsidRPr="00ED6F38">
        <w:rPr>
          <w:rFonts w:ascii="Arial" w:hAnsi="Arial" w:cs="Arial"/>
          <w:lang w:val="nl-BE"/>
        </w:rPr>
        <w:tab/>
      </w:r>
      <w:r w:rsidRPr="00ED6F38">
        <w:rPr>
          <w:rFonts w:ascii="Arial" w:hAnsi="Arial" w:cs="Arial"/>
          <w:lang w:val="nl-BE"/>
        </w:rPr>
        <w:tab/>
      </w:r>
      <w:r w:rsidRPr="00ED6F38">
        <w:rPr>
          <w:rFonts w:ascii="Arial" w:hAnsi="Arial" w:cs="Arial"/>
          <w:lang w:val="nl-BE"/>
        </w:rPr>
        <w:tab/>
      </w:r>
      <w:r w:rsidRPr="00ED6F38">
        <w:rPr>
          <w:rFonts w:ascii="Arial" w:hAnsi="Arial" w:cs="Arial"/>
          <w:lang w:val="nl-BE"/>
        </w:rPr>
        <w:t>…………………………</w:t>
      </w:r>
    </w:p>
    <w:p w:rsidRPr="00ED6F38" w:rsidR="004505E1" w:rsidRDefault="00583D5E" w14:paraId="0D99C04B" w14:textId="77777777">
      <w:pPr>
        <w:ind w:left="567"/>
        <w:rPr>
          <w:rFonts w:ascii="Arial" w:hAnsi="Arial" w:cs="Arial"/>
          <w:lang w:val="nl-BE"/>
        </w:rPr>
      </w:pPr>
      <w:r w:rsidRPr="00ED6F38">
        <w:rPr>
          <w:rFonts w:ascii="Arial" w:hAnsi="Arial" w:cs="Arial"/>
          <w:lang w:val="nl-BE"/>
        </w:rPr>
        <w:t xml:space="preserve">handtekening van de </w:t>
      </w:r>
      <w:r w:rsidRPr="00ED6F38" w:rsidR="0075149A">
        <w:rPr>
          <w:rFonts w:ascii="Arial" w:hAnsi="Arial" w:cs="Arial"/>
          <w:lang w:val="nl-BE"/>
        </w:rPr>
        <w:t>werknemer</w:t>
      </w:r>
      <w:r w:rsidRPr="00ED6F38" w:rsidR="004505E1">
        <w:rPr>
          <w:rFonts w:ascii="Arial" w:hAnsi="Arial" w:cs="Arial"/>
          <w:lang w:val="nl-BE"/>
        </w:rPr>
        <w:tab/>
      </w:r>
      <w:r w:rsidRPr="00ED6F38" w:rsidR="004505E1">
        <w:rPr>
          <w:rFonts w:ascii="Arial" w:hAnsi="Arial" w:cs="Arial"/>
          <w:lang w:val="nl-BE"/>
        </w:rPr>
        <w:tab/>
      </w:r>
      <w:r w:rsidRPr="00ED6F38" w:rsidR="004505E1">
        <w:rPr>
          <w:rFonts w:ascii="Arial" w:hAnsi="Arial" w:cs="Arial"/>
          <w:lang w:val="nl-BE"/>
        </w:rPr>
        <w:tab/>
      </w:r>
      <w:r w:rsidRPr="00ED6F38">
        <w:rPr>
          <w:rFonts w:ascii="Arial" w:hAnsi="Arial" w:cs="Arial"/>
          <w:lang w:val="nl-BE"/>
        </w:rPr>
        <w:t xml:space="preserve">handtekening van </w:t>
      </w:r>
      <w:r w:rsidRPr="00ED6F38" w:rsidR="0075149A">
        <w:rPr>
          <w:rFonts w:ascii="Arial" w:hAnsi="Arial" w:cs="Arial"/>
          <w:lang w:val="nl-BE"/>
        </w:rPr>
        <w:t>de werkgever</w:t>
      </w:r>
    </w:p>
    <w:p w:rsidRPr="00ED6F38" w:rsidR="004505E1" w:rsidRDefault="004505E1" w14:paraId="5E72B90A" w14:textId="77777777">
      <w:pPr>
        <w:ind w:left="567"/>
        <w:jc w:val="both"/>
        <w:rPr>
          <w:rFonts w:ascii="Arial" w:hAnsi="Arial" w:cs="Arial"/>
          <w:i/>
          <w:iCs/>
          <w:lang w:val="nl-BE"/>
        </w:rPr>
      </w:pPr>
      <w:r w:rsidRPr="00ED6F38">
        <w:rPr>
          <w:rFonts w:ascii="Arial" w:hAnsi="Arial" w:cs="Arial"/>
          <w:lang w:val="nl-BE"/>
        </w:rPr>
        <w:t>(</w:t>
      </w:r>
      <w:r w:rsidRPr="00ED6F38" w:rsidR="00583D5E">
        <w:rPr>
          <w:rFonts w:ascii="Arial" w:hAnsi="Arial" w:cs="Arial"/>
          <w:i/>
          <w:iCs/>
          <w:lang w:val="nl-BE"/>
        </w:rPr>
        <w:t>voorafgegaan door de handgeschreven</w:t>
      </w:r>
      <w:r w:rsidRPr="00ED6F38">
        <w:rPr>
          <w:rFonts w:ascii="Arial" w:hAnsi="Arial" w:cs="Arial"/>
          <w:i/>
          <w:iCs/>
          <w:lang w:val="nl-BE"/>
        </w:rPr>
        <w:tab/>
      </w:r>
      <w:r w:rsidRPr="00ED6F38">
        <w:rPr>
          <w:rFonts w:ascii="Arial" w:hAnsi="Arial" w:cs="Arial"/>
          <w:i/>
          <w:iCs/>
          <w:lang w:val="nl-BE"/>
        </w:rPr>
        <w:tab/>
      </w:r>
      <w:r w:rsidRPr="00ED6F38" w:rsidR="00583D5E">
        <w:rPr>
          <w:rFonts w:ascii="Arial" w:hAnsi="Arial" w:cs="Arial"/>
          <w:i/>
          <w:iCs/>
          <w:lang w:val="nl-BE"/>
        </w:rPr>
        <w:t xml:space="preserve">voorafgegaan door de </w:t>
      </w:r>
      <w:r w:rsidRPr="00ED6F38" w:rsidR="000D02DB">
        <w:rPr>
          <w:rFonts w:ascii="Arial" w:hAnsi="Arial" w:cs="Arial"/>
          <w:i/>
          <w:iCs/>
          <w:lang w:val="nl-BE"/>
        </w:rPr>
        <w:t>handgeschreven</w:t>
      </w:r>
    </w:p>
    <w:p w:rsidRPr="00ED6F38" w:rsidR="004505E1" w:rsidRDefault="00583D5E" w14:paraId="72318C85" w14:textId="77777777">
      <w:pPr>
        <w:ind w:left="567"/>
        <w:jc w:val="both"/>
        <w:rPr>
          <w:rFonts w:ascii="Arial" w:hAnsi="Arial" w:cs="Arial"/>
          <w:lang w:val="nl-BE"/>
        </w:rPr>
      </w:pPr>
      <w:r w:rsidRPr="00ED6F38">
        <w:rPr>
          <w:rFonts w:ascii="Arial" w:hAnsi="Arial" w:cs="Arial"/>
          <w:i/>
          <w:iCs/>
          <w:lang w:val="nl-BE"/>
        </w:rPr>
        <w:t>vermelding ‘gelezen en goedgekeurd’</w:t>
      </w:r>
      <w:r w:rsidRPr="00ED6F38" w:rsidR="004505E1">
        <w:rPr>
          <w:rFonts w:ascii="Arial" w:hAnsi="Arial" w:cs="Arial"/>
          <w:lang w:val="nl-BE"/>
        </w:rPr>
        <w:t>)</w:t>
      </w:r>
      <w:r w:rsidRPr="00ED6F38" w:rsidR="004505E1">
        <w:rPr>
          <w:rFonts w:ascii="Arial" w:hAnsi="Arial" w:cs="Arial"/>
          <w:lang w:val="nl-BE"/>
        </w:rPr>
        <w:tab/>
      </w:r>
      <w:r w:rsidRPr="00ED6F38" w:rsidR="004505E1">
        <w:rPr>
          <w:rFonts w:ascii="Arial" w:hAnsi="Arial" w:cs="Arial"/>
          <w:lang w:val="nl-BE"/>
        </w:rPr>
        <w:tab/>
      </w:r>
      <w:r w:rsidRPr="00ED6F38">
        <w:rPr>
          <w:rFonts w:ascii="Arial" w:hAnsi="Arial" w:cs="Arial"/>
          <w:i/>
          <w:iCs/>
          <w:lang w:val="nl-BE"/>
        </w:rPr>
        <w:t>vermelding ‘gelezen en goedgekeurd’</w:t>
      </w:r>
      <w:r w:rsidRPr="00ED6F38" w:rsidR="004505E1">
        <w:rPr>
          <w:rFonts w:ascii="Arial" w:hAnsi="Arial" w:cs="Arial"/>
          <w:lang w:val="nl-BE"/>
        </w:rPr>
        <w:t>)</w:t>
      </w:r>
    </w:p>
    <w:p w:rsidRPr="00ED6F38" w:rsidR="004505E1" w:rsidRDefault="004505E1" w14:paraId="71E8CCFD" w14:textId="77777777">
      <w:pPr>
        <w:ind w:left="567"/>
        <w:jc w:val="both"/>
        <w:rPr>
          <w:rFonts w:ascii="Arial" w:hAnsi="Arial" w:cs="Arial"/>
          <w:lang w:val="nl-BE"/>
        </w:rPr>
      </w:pPr>
    </w:p>
    <w:sectPr w:rsidRPr="00ED6F38" w:rsidR="004505E1" w:rsidSect="009E7CD0">
      <w:footerReference w:type="even" r:id="rId14"/>
      <w:footerReference w:type="default" r:id="rId15"/>
      <w:footerReference w:type="first" r:id="rId16"/>
      <w:footnotePr>
        <w:numRestart w:val="eachPage"/>
      </w:footnotePr>
      <w:pgSz w:w="11907" w:h="16840" w:orient="portrait"/>
      <w:pgMar w:top="2835" w:right="1418" w:bottom="2268" w:left="1418" w:header="708" w:footer="708"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 w:author="Securex" w:date="2014-10-30T15:49:00Z" w:id="0">
    <w:p w:rsidRPr="008E33A9" w:rsidR="00027EEA" w:rsidP="008E33A9" w:rsidRDefault="00027EEA" w14:paraId="3B1D5481" w14:textId="564D37A5">
      <w:pPr>
        <w:pStyle w:val="CommentText"/>
        <w:rPr>
          <w:lang w:val="nl-BE"/>
        </w:rPr>
      </w:pPr>
      <w:r>
        <w:rPr>
          <w:rStyle w:val="CommentReference"/>
        </w:rPr>
        <w:annotationRef/>
      </w:r>
      <w:r w:rsidRPr="00ED6F38">
        <w:rPr>
          <w:rFonts w:ascii="Arial" w:hAnsi="Arial" w:cs="Arial"/>
          <w:sz w:val="18"/>
          <w:lang w:val="nl-BE"/>
        </w:rPr>
        <w:t xml:space="preserve">Een </w:t>
      </w:r>
      <w:r w:rsidRPr="00ED6F38">
        <w:rPr>
          <w:rFonts w:ascii="Arial" w:hAnsi="Arial" w:cs="Arial"/>
          <w:b/>
          <w:sz w:val="18"/>
          <w:lang w:val="nl-BE"/>
        </w:rPr>
        <w:t xml:space="preserve">individuele </w:t>
      </w:r>
      <w:r w:rsidRPr="00ED6F38">
        <w:rPr>
          <w:rFonts w:ascii="Arial" w:hAnsi="Arial" w:cs="Arial"/>
          <w:sz w:val="18"/>
          <w:lang w:val="nl-BE"/>
        </w:rPr>
        <w:t xml:space="preserve">overeenkomst kan slechts gesloten worden wanneer er geen vakbondsafvaardiging aanwezig is in de onderneming of wanneer het een personeelscategorie betreft waarvoor het niet gebruikelijk is om een collectieve arbeidsovereenkomst te sluiten.  </w:t>
      </w:r>
    </w:p>
  </w:comment>
  <w:comment w:initials="S" w:author="Securex" w:date="2014-12-12T11:22:00Z" w:id="1">
    <w:p w:rsidRPr="00712B08" w:rsidR="00712B08" w:rsidRDefault="00712B08" w14:paraId="6F3FA0F1" w14:textId="77777777">
      <w:pPr>
        <w:pStyle w:val="CommentText"/>
        <w:rPr>
          <w:rFonts w:ascii="Arial" w:hAnsi="Arial" w:cs="Arial"/>
          <w:lang w:val="nl-BE"/>
        </w:rPr>
      </w:pPr>
      <w:r>
        <w:rPr>
          <w:rStyle w:val="CommentReference"/>
        </w:rPr>
        <w:annotationRef/>
      </w:r>
      <w:r w:rsidRPr="00ED6F38">
        <w:rPr>
          <w:rFonts w:ascii="Arial" w:hAnsi="Arial" w:cs="Arial"/>
          <w:sz w:val="18"/>
          <w:lang w:val="nl-BE"/>
        </w:rPr>
        <w:t>De werkgever kan deze bijdrage ten laste nemen, maar dan wordt dit beschouwd als loon waarop socialezekerheidsbijdragen verschuldigd zijn.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1D5481" w15:done="0"/>
  <w15:commentEx w15:paraId="6F3FA0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1D5481" w16cid:durableId="1FAA33DB"/>
  <w16cid:commentId w16cid:paraId="6F3FA0F1" w16cid:durableId="1FAA33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B72" w:rsidRDefault="00946B72" w14:paraId="5B389304" w14:textId="77777777">
      <w:r>
        <w:separator/>
      </w:r>
    </w:p>
  </w:endnote>
  <w:endnote w:type="continuationSeparator" w:id="0">
    <w:p w:rsidR="00946B72" w:rsidRDefault="00946B72" w14:paraId="03C20A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EEA" w:rsidRDefault="00CD3C1B" w14:paraId="430B7697" w14:textId="77777777">
    <w:pPr>
      <w:pStyle w:val="Footer"/>
      <w:framePr w:wrap="around" w:hAnchor="margin" w:vAnchor="text" w:xAlign="right" w:y="1"/>
      <w:rPr>
        <w:rStyle w:val="PageNumber"/>
      </w:rPr>
    </w:pPr>
    <w:r>
      <w:rPr>
        <w:rStyle w:val="PageNumber"/>
      </w:rPr>
      <w:fldChar w:fldCharType="begin"/>
    </w:r>
    <w:r w:rsidR="00027EEA">
      <w:rPr>
        <w:rStyle w:val="PageNumber"/>
      </w:rPr>
      <w:instrText xml:space="preserve">PAGE  </w:instrText>
    </w:r>
    <w:r>
      <w:rPr>
        <w:rStyle w:val="PageNumber"/>
      </w:rPr>
      <w:fldChar w:fldCharType="end"/>
    </w:r>
  </w:p>
  <w:p w:rsidR="00027EEA" w:rsidRDefault="00027EEA" w14:paraId="29D157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000" w:firstRow="0" w:lastRow="0" w:firstColumn="0" w:lastColumn="0" w:noHBand="0" w:noVBand="0"/>
    </w:tblPr>
    <w:tblGrid>
      <w:gridCol w:w="1809"/>
      <w:gridCol w:w="6663"/>
    </w:tblGrid>
    <w:tr w:rsidRPr="00ED6F38" w:rsidR="00ED6F38" w:rsidTr="00717C9B" w14:paraId="4594B04B" w14:textId="77777777">
      <w:tc>
        <w:tcPr>
          <w:tcW w:w="1809" w:type="dxa"/>
        </w:tcPr>
        <w:p w:rsidRPr="00ED6F38" w:rsidR="00ED6F38" w:rsidP="00ED6F38" w:rsidRDefault="00ED6F38" w14:paraId="33272B10" w14:textId="77777777">
          <w:pPr>
            <w:tabs>
              <w:tab w:val="left" w:pos="426"/>
              <w:tab w:val="left" w:leader="dot" w:pos="6237"/>
              <w:tab w:val="left" w:leader="dot" w:pos="8789"/>
            </w:tabs>
            <w:rPr>
              <w:rFonts w:ascii="Arial" w:hAnsi="Arial" w:cs="Arial"/>
              <w:sz w:val="16"/>
              <w:lang w:val="fr-BE"/>
            </w:rPr>
          </w:pPr>
          <w:bookmarkStart w:name="FooterNLMin" w:id="2"/>
          <w:r w:rsidRPr="00ED6F38">
            <w:rPr>
              <w:rFonts w:ascii="Comic Sans MS" w:hAnsi="Comic Sans MS"/>
              <w:noProof/>
              <w:sz w:val="22"/>
              <w:lang w:val="nl-BE" w:eastAsia="nl-BE"/>
            </w:rPr>
            <w:drawing>
              <wp:inline distT="0" distB="0" distL="0" distR="0" wp14:anchorId="6E93B72B" wp14:editId="33E6EC73">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rsidRPr="00ED6F38" w:rsidR="00ED6F38" w:rsidP="00ED6F38" w:rsidRDefault="00ED6F38" w14:paraId="00ABD657" w14:textId="77777777">
          <w:pPr>
            <w:rPr>
              <w:rFonts w:ascii="Arial" w:hAnsi="Arial" w:cs="Arial"/>
              <w:sz w:val="16"/>
              <w:lang w:val="fr-BE"/>
            </w:rPr>
          </w:pPr>
        </w:p>
        <w:p w:rsidRPr="00ED6F38" w:rsidR="00ED6F38" w:rsidP="00ED6F38" w:rsidRDefault="00ED6F38" w14:paraId="5B4A6CB2" w14:textId="77777777">
          <w:pPr>
            <w:keepNext/>
            <w:outlineLvl w:val="0"/>
            <w:rPr>
              <w:rFonts w:ascii="Arial" w:hAnsi="Arial" w:cs="Arial"/>
              <w:sz w:val="16"/>
              <w:szCs w:val="16"/>
              <w:lang w:val="nl-BE"/>
            </w:rPr>
          </w:pPr>
          <w:r w:rsidRPr="00ED6F38">
            <w:rPr>
              <w:rFonts w:ascii="Arial" w:hAnsi="Arial" w:cs="Arial"/>
              <w:color w:val="000000"/>
              <w:sz w:val="16"/>
              <w:szCs w:val="16"/>
              <w:lang w:val="nl-BE" w:eastAsia="nl-BE"/>
            </w:rPr>
            <w:t>VZW Sociaal Secretariaat Securex</w:t>
          </w:r>
        </w:p>
        <w:p w:rsidRPr="00ED6F38" w:rsidR="00ED6F38" w:rsidP="00ED6F38" w:rsidRDefault="00ED6F38" w14:paraId="5138BF22" w14:textId="77777777">
          <w:pPr>
            <w:tabs>
              <w:tab w:val="left" w:pos="426"/>
              <w:tab w:val="left" w:leader="dot" w:pos="6237"/>
              <w:tab w:val="left" w:leader="dot" w:pos="8789"/>
            </w:tabs>
            <w:rPr>
              <w:rFonts w:ascii="Arial" w:hAnsi="Arial" w:cs="Arial"/>
              <w:sz w:val="16"/>
              <w:lang w:val="nl-NL"/>
            </w:rPr>
          </w:pPr>
          <w:r w:rsidRPr="00ED6F38">
            <w:rPr>
              <w:rFonts w:ascii="Arial" w:hAnsi="Arial" w:cs="Arial"/>
              <w:sz w:val="16"/>
              <w:lang w:val="nl-NL"/>
            </w:rPr>
            <w:t>Maatschappelijke zetel: Tervurenlaan 43, 1040 Brussel</w:t>
          </w:r>
        </w:p>
        <w:p w:rsidRPr="00ED6F38" w:rsidR="00ED6F38" w:rsidP="00ED6F38" w:rsidRDefault="00ED6F38" w14:paraId="090951D3" w14:textId="77777777">
          <w:pPr>
            <w:rPr>
              <w:rFonts w:ascii="Arial" w:hAnsi="Arial" w:cs="Arial"/>
              <w:sz w:val="16"/>
              <w:lang w:val="nl-BE"/>
            </w:rPr>
          </w:pPr>
          <w:r w:rsidRPr="00ED6F38">
            <w:rPr>
              <w:rFonts w:ascii="Arial" w:hAnsi="Arial" w:cs="Arial"/>
              <w:sz w:val="16"/>
              <w:lang w:val="nl-NL"/>
            </w:rPr>
            <w:t xml:space="preserve">Ondernemingsnummer: BTW </w:t>
          </w:r>
          <w:r w:rsidRPr="00ED6F38">
            <w:rPr>
              <w:rFonts w:ascii="Arial" w:hAnsi="Arial" w:cs="Arial"/>
              <w:sz w:val="16"/>
              <w:lang w:val="nl-BE"/>
            </w:rPr>
            <w:t xml:space="preserve">BE </w:t>
          </w:r>
          <w:r w:rsidRPr="00ED6F38">
            <w:rPr>
              <w:rFonts w:ascii="Arial" w:hAnsi="Arial" w:cs="Arial"/>
              <w:sz w:val="16"/>
              <w:lang w:val="fr-BE"/>
            </w:rPr>
            <w:t xml:space="preserve">0401.086.981 </w:t>
          </w:r>
          <w:r w:rsidRPr="00ED6F38">
            <w:rPr>
              <w:rFonts w:ascii="Arial" w:hAnsi="Arial" w:cs="Arial"/>
              <w:sz w:val="16"/>
              <w:lang w:val="nl-NL"/>
            </w:rPr>
            <w:t>- RPR Brussel</w:t>
          </w:r>
        </w:p>
      </w:tc>
    </w:tr>
  </w:tbl>
  <w:p w:rsidRPr="00ED6F38" w:rsidR="00ED6F38" w:rsidP="00ED6F38" w:rsidRDefault="00ED6F38" w14:paraId="743C0044" w14:textId="77777777">
    <w:pPr>
      <w:rPr>
        <w:rFonts w:ascii="Arial" w:hAnsi="Arial" w:cs="Arial"/>
        <w:i/>
        <w:sz w:val="22"/>
        <w:szCs w:val="22"/>
        <w:lang w:val="nl-NL"/>
      </w:rPr>
    </w:pPr>
  </w:p>
  <w:p w:rsidRPr="00ED6F38" w:rsidR="00ED6F38" w:rsidP="00ED6F38" w:rsidRDefault="00ED6F38" w14:paraId="3CE3146F" w14:textId="77777777">
    <w:pPr>
      <w:tabs>
        <w:tab w:val="right" w:pos="8505"/>
      </w:tabs>
      <w:rPr>
        <w:rFonts w:ascii="Arial" w:hAnsi="Arial" w:cs="Arial"/>
        <w:i/>
        <w:sz w:val="16"/>
        <w:szCs w:val="16"/>
        <w:lang w:val="fr-FR"/>
      </w:rPr>
    </w:pPr>
    <w:r w:rsidRPr="00ED6F38">
      <w:rPr>
        <w:rFonts w:ascii="Arial" w:hAnsi="Arial" w:cs="Arial"/>
        <w:i/>
        <w:sz w:val="16"/>
        <w:szCs w:val="16"/>
        <w:lang w:val="fr-FR"/>
      </w:rPr>
      <w:t>Sociaal Secretariaat Securex - 2026</w:t>
    </w:r>
    <w:r w:rsidRPr="00ED6F38">
      <w:rPr>
        <w:rFonts w:ascii="Arial" w:hAnsi="Arial" w:cs="Arial"/>
        <w:i/>
        <w:sz w:val="16"/>
        <w:szCs w:val="16"/>
        <w:lang w:val="fr-BE"/>
      </w:rPr>
      <w:tab/>
    </w:r>
    <w:r w:rsidRPr="00ED6F38">
      <w:rPr>
        <w:rFonts w:ascii="Arial" w:hAnsi="Arial" w:cs="Arial"/>
        <w:i/>
        <w:sz w:val="16"/>
        <w:szCs w:val="16"/>
        <w:lang w:val="fr-BE"/>
      </w:rPr>
      <w:fldChar w:fldCharType="begin"/>
    </w:r>
    <w:r w:rsidRPr="00ED6F38">
      <w:rPr>
        <w:rFonts w:ascii="Arial" w:hAnsi="Arial" w:cs="Arial"/>
        <w:i/>
        <w:sz w:val="16"/>
        <w:szCs w:val="16"/>
        <w:lang w:val="fr-BE"/>
      </w:rPr>
      <w:instrText xml:space="preserve"> PAGE   \* MERGEFORMAT </w:instrText>
    </w:r>
    <w:r w:rsidRPr="00ED6F38">
      <w:rPr>
        <w:rFonts w:ascii="Arial" w:hAnsi="Arial" w:cs="Arial"/>
        <w:i/>
        <w:sz w:val="16"/>
        <w:szCs w:val="16"/>
        <w:lang w:val="fr-BE"/>
      </w:rPr>
      <w:fldChar w:fldCharType="separate"/>
    </w:r>
    <w:r w:rsidRPr="00ED6F38">
      <w:rPr>
        <w:rFonts w:ascii="Arial" w:hAnsi="Arial" w:cs="Arial"/>
        <w:i/>
        <w:noProof/>
        <w:sz w:val="16"/>
        <w:szCs w:val="16"/>
        <w:lang w:val="fr-BE"/>
      </w:rPr>
      <w:t>1</w:t>
    </w:r>
    <w:r w:rsidRPr="00ED6F38">
      <w:rPr>
        <w:rFonts w:ascii="Arial" w:hAnsi="Arial" w:cs="Arial"/>
        <w:i/>
        <w:sz w:val="16"/>
        <w:szCs w:val="16"/>
        <w:lang w:val="fr-BE"/>
      </w:rPr>
      <w:fldChar w:fldCharType="end"/>
    </w:r>
  </w:p>
  <w:bookmarkEnd w:id="2"/>
  <w:p w:rsidRPr="00ED6F38" w:rsidR="00027EEA" w:rsidP="00A904AA" w:rsidRDefault="00027EEA" w14:paraId="05A6A1D9" w14:textId="77777777">
    <w:pPr>
      <w:pStyle w:val="Footer"/>
      <w:rPr>
        <w:rFonts w:ascii="Arial" w:hAnsi="Arial" w:cs="Arial"/>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286" w:type="dxa"/>
      <w:tblLayout w:type="fixed"/>
      <w:tblLook w:val="0000" w:firstRow="0" w:lastRow="0" w:firstColumn="0" w:lastColumn="0" w:noHBand="0" w:noVBand="0"/>
    </w:tblPr>
    <w:tblGrid>
      <w:gridCol w:w="1809"/>
      <w:gridCol w:w="7477"/>
    </w:tblGrid>
    <w:tr w:rsidRPr="00ED6F38" w:rsidR="00ED6F38" w:rsidTr="00717C9B" w14:paraId="3242D3B2" w14:textId="77777777">
      <w:tc>
        <w:tcPr>
          <w:tcW w:w="1809" w:type="dxa"/>
        </w:tcPr>
        <w:p w:rsidRPr="00ED6F38" w:rsidR="00ED6F38" w:rsidP="00ED6F38" w:rsidRDefault="00ED6F38" w14:paraId="67F590F3" w14:textId="77777777">
          <w:pPr>
            <w:tabs>
              <w:tab w:val="left" w:pos="426"/>
              <w:tab w:val="left" w:leader="dot" w:pos="6237"/>
              <w:tab w:val="left" w:leader="dot" w:pos="8789"/>
            </w:tabs>
            <w:spacing w:before="120"/>
            <w:rPr>
              <w:rFonts w:ascii="Arial" w:hAnsi="Arial" w:cs="Arial"/>
              <w:sz w:val="16"/>
              <w:lang w:val="fr-BE"/>
            </w:rPr>
          </w:pPr>
          <w:bookmarkStart w:name="FooterNLTextBox" w:id="3"/>
          <w:bookmarkStart w:name="FooterNLMax" w:id="4"/>
          <w:r w:rsidRPr="00ED6F38">
            <w:rPr>
              <w:rFonts w:ascii="Comic Sans MS" w:hAnsi="Comic Sans MS"/>
              <w:noProof/>
              <w:sz w:val="22"/>
              <w:lang w:val="nl-BE" w:eastAsia="nl-BE"/>
            </w:rPr>
            <w:drawing>
              <wp:inline distT="0" distB="0" distL="0" distR="0" wp14:anchorId="17D93517" wp14:editId="02D678E5">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rsidRPr="00ED6F38" w:rsidR="00ED6F38" w:rsidP="00ED6F38" w:rsidRDefault="00ED6F38" w14:paraId="52C69910" w14:textId="77777777">
          <w:pPr>
            <w:keepNext/>
            <w:outlineLvl w:val="0"/>
            <w:rPr>
              <w:rFonts w:ascii="Arial" w:hAnsi="Arial" w:cs="Arial"/>
              <w:b/>
              <w:sz w:val="16"/>
              <w:lang w:val="nl-NL"/>
            </w:rPr>
          </w:pPr>
          <w:r w:rsidRPr="00ED6F38">
            <w:rPr>
              <w:rFonts w:ascii="Arial" w:hAnsi="Arial" w:cs="Arial"/>
              <w:b/>
              <w:sz w:val="16"/>
              <w:lang w:val="nl-NL"/>
            </w:rPr>
            <w:t xml:space="preserve">De </w:t>
          </w:r>
          <w:r w:rsidRPr="00ED6F38">
            <w:rPr>
              <w:rFonts w:ascii="Arial" w:hAnsi="Arial" w:cs="Arial"/>
              <w:b/>
              <w:color w:val="000000"/>
              <w:sz w:val="16"/>
              <w:szCs w:val="16"/>
              <w:lang w:val="nl-BE" w:eastAsia="nl-BE"/>
            </w:rPr>
            <w:t>VZW Sociaal Secretariaat Securex</w:t>
          </w:r>
          <w:r w:rsidRPr="00ED6F38">
            <w:rPr>
              <w:rFonts w:ascii="Arial" w:hAnsi="Arial" w:cs="Arial"/>
              <w:b/>
              <w:sz w:val="16"/>
              <w:u w:val="single"/>
              <w:lang w:val="nl-NL"/>
            </w:rPr>
            <w:t xml:space="preserve"> </w:t>
          </w:r>
          <w:r w:rsidRPr="00ED6F38">
            <w:rPr>
              <w:rFonts w:ascii="Arial" w:hAnsi="Arial" w:cs="Arial"/>
              <w:b/>
              <w:sz w:val="16"/>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rsidRPr="00ED6F38" w:rsidR="00ED6F38" w:rsidP="00ED6F38" w:rsidRDefault="00ED6F38" w14:paraId="27EACC09" w14:textId="77777777">
          <w:pPr>
            <w:keepNext/>
            <w:outlineLvl w:val="0"/>
            <w:rPr>
              <w:rFonts w:ascii="Arial" w:hAnsi="Arial" w:cs="Arial"/>
              <w:sz w:val="16"/>
              <w:szCs w:val="16"/>
              <w:lang w:val="nl-BE"/>
            </w:rPr>
          </w:pPr>
          <w:r w:rsidRPr="00ED6F38">
            <w:rPr>
              <w:rFonts w:ascii="Arial" w:hAnsi="Arial" w:cs="Arial"/>
              <w:color w:val="000000"/>
              <w:sz w:val="16"/>
              <w:szCs w:val="16"/>
              <w:lang w:val="nl-BE" w:eastAsia="nl-BE"/>
            </w:rPr>
            <w:t>VZW Sociaal Secretariaat Securex</w:t>
          </w:r>
        </w:p>
        <w:p w:rsidRPr="00ED6F38" w:rsidR="00ED6F38" w:rsidP="00ED6F38" w:rsidRDefault="00ED6F38" w14:paraId="75A24B36" w14:textId="77777777">
          <w:pPr>
            <w:tabs>
              <w:tab w:val="left" w:pos="426"/>
              <w:tab w:val="left" w:leader="dot" w:pos="6237"/>
              <w:tab w:val="left" w:leader="dot" w:pos="8789"/>
            </w:tabs>
            <w:rPr>
              <w:rFonts w:ascii="Arial" w:hAnsi="Arial" w:cs="Arial"/>
              <w:sz w:val="16"/>
              <w:lang w:val="nl-NL"/>
            </w:rPr>
          </w:pPr>
          <w:r w:rsidRPr="00ED6F38">
            <w:rPr>
              <w:rFonts w:ascii="Arial" w:hAnsi="Arial" w:cs="Arial"/>
              <w:sz w:val="16"/>
              <w:lang w:val="nl-NL"/>
            </w:rPr>
            <w:t>Maatschappelijke zetel: Tervurenlaan 43, 1040 Brussel</w:t>
          </w:r>
        </w:p>
        <w:p w:rsidRPr="00ED6F38" w:rsidR="00ED6F38" w:rsidP="00ED6F38" w:rsidRDefault="00ED6F38" w14:paraId="6E2C3D91" w14:textId="77777777">
          <w:pPr>
            <w:tabs>
              <w:tab w:val="left" w:pos="426"/>
              <w:tab w:val="left" w:leader="dot" w:pos="6237"/>
              <w:tab w:val="left" w:leader="dot" w:pos="8789"/>
            </w:tabs>
            <w:rPr>
              <w:rFonts w:ascii="Arial" w:hAnsi="Arial" w:cs="Arial"/>
              <w:sz w:val="16"/>
              <w:lang w:val="nl-NL"/>
            </w:rPr>
          </w:pPr>
          <w:r w:rsidRPr="00ED6F38">
            <w:rPr>
              <w:rFonts w:ascii="Arial" w:hAnsi="Arial" w:cs="Arial"/>
              <w:sz w:val="16"/>
              <w:lang w:val="nl-NL"/>
            </w:rPr>
            <w:t xml:space="preserve">Ondernemingsnummer: BTW </w:t>
          </w:r>
          <w:r w:rsidRPr="00ED6F38">
            <w:rPr>
              <w:rFonts w:ascii="Arial" w:hAnsi="Arial" w:cs="Arial"/>
              <w:sz w:val="16"/>
              <w:lang w:val="nl-BE"/>
            </w:rPr>
            <w:t xml:space="preserve">BE </w:t>
          </w:r>
          <w:r w:rsidRPr="00ED6F38">
            <w:rPr>
              <w:rFonts w:ascii="Arial" w:hAnsi="Arial" w:cs="Arial"/>
              <w:sz w:val="16"/>
              <w:lang w:val="fr-BE"/>
            </w:rPr>
            <w:t xml:space="preserve">0401.086.981 </w:t>
          </w:r>
          <w:r w:rsidRPr="00ED6F38">
            <w:rPr>
              <w:rFonts w:ascii="Arial" w:hAnsi="Arial" w:cs="Arial"/>
              <w:sz w:val="16"/>
              <w:lang w:val="nl-NL"/>
            </w:rPr>
            <w:t>- RPR Brussel</w:t>
          </w:r>
        </w:p>
      </w:tc>
    </w:tr>
    <w:bookmarkEnd w:id="3"/>
  </w:tbl>
  <w:p w:rsidRPr="00ED6F38" w:rsidR="00ED6F38" w:rsidP="00ED6F38" w:rsidRDefault="00ED6F38" w14:paraId="48C01C6B" w14:textId="77777777">
    <w:pPr>
      <w:rPr>
        <w:rFonts w:ascii="Arial" w:hAnsi="Arial" w:cs="Arial"/>
        <w:i/>
        <w:sz w:val="22"/>
        <w:szCs w:val="22"/>
        <w:lang w:val="nl-NL"/>
      </w:rPr>
    </w:pPr>
  </w:p>
  <w:p w:rsidRPr="00ED6F38" w:rsidR="00ED6F38" w:rsidP="00ED6F38" w:rsidRDefault="00ED6F38" w14:paraId="0D0F1D06" w14:textId="77777777">
    <w:pPr>
      <w:rPr>
        <w:rFonts w:ascii="Arial" w:hAnsi="Arial" w:cs="Arial"/>
        <w:i/>
        <w:sz w:val="16"/>
        <w:szCs w:val="16"/>
        <w:lang w:val="fr-FR"/>
      </w:rPr>
    </w:pPr>
    <w:r w:rsidRPr="00ED6F38">
      <w:rPr>
        <w:rFonts w:ascii="Arial" w:hAnsi="Arial" w:cs="Arial"/>
        <w:i/>
        <w:sz w:val="16"/>
        <w:szCs w:val="16"/>
        <w:lang w:val="fr-FR"/>
      </w:rPr>
      <w:t>Sociaal Secretariaat Securex - 2026</w:t>
    </w:r>
  </w:p>
  <w:bookmarkEnd w:id="4"/>
  <w:p w:rsidRPr="00ED6F38" w:rsidR="00027EEA" w:rsidP="00A904AA" w:rsidRDefault="00027EEA" w14:paraId="5A71EA61" w14:textId="77777777">
    <w:pPr>
      <w:pStyle w:val="Footer"/>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B72" w:rsidRDefault="00946B72" w14:paraId="3AF62694" w14:textId="77777777">
      <w:r>
        <w:separator/>
      </w:r>
    </w:p>
  </w:footnote>
  <w:footnote w:type="continuationSeparator" w:id="0">
    <w:p w:rsidR="00946B72" w:rsidRDefault="00946B72" w14:paraId="06C10970" w14:textId="77777777">
      <w:r>
        <w:continuationSeparator/>
      </w:r>
    </w:p>
  </w:footnote>
  <w:footnote w:id="1">
    <w:p w:rsidRPr="007E5493" w:rsidR="00027EEA" w:rsidRDefault="00027EEA" w14:paraId="0F3C5765" w14:textId="77777777">
      <w:pPr>
        <w:pStyle w:val="FootnoteText"/>
        <w:rPr>
          <w:rFonts w:ascii="Arial" w:hAnsi="Arial" w:cs="Arial"/>
          <w:sz w:val="18"/>
          <w:lang w:val="nl-NL"/>
        </w:rPr>
      </w:pPr>
      <w:r w:rsidRPr="00455128">
        <w:rPr>
          <w:rStyle w:val="FootnoteReference"/>
          <w:rFonts w:ascii="Arial" w:hAnsi="Arial" w:cs="Arial"/>
          <w:sz w:val="18"/>
        </w:rPr>
        <w:footnoteRef/>
      </w:r>
      <w:r w:rsidRPr="007E5493">
        <w:rPr>
          <w:rFonts w:ascii="Arial" w:hAnsi="Arial" w:cs="Arial"/>
          <w:sz w:val="18"/>
          <w:lang w:val="nl-NL"/>
        </w:rPr>
        <w:t xml:space="preserve"> </w:t>
      </w:r>
      <w:r w:rsidRPr="00ED6F38">
        <w:rPr>
          <w:rFonts w:ascii="Arial" w:hAnsi="Arial" w:cs="Arial"/>
          <w:i/>
          <w:sz w:val="16"/>
          <w:lang w:val="nl-NL"/>
        </w:rPr>
        <w:t xml:space="preserve"> Gelieve te schrappen wat niet past.</w:t>
      </w:r>
    </w:p>
  </w:footnote>
  <w:footnote w:id="2">
    <w:p w:rsidRPr="007E5493" w:rsidR="00027EEA" w:rsidRDefault="00027EEA" w14:paraId="18F1640F" w14:textId="77777777">
      <w:pPr>
        <w:pStyle w:val="FootnoteText"/>
        <w:rPr>
          <w:rFonts w:ascii="Arial" w:hAnsi="Arial" w:cs="Arial"/>
          <w:sz w:val="18"/>
          <w:lang w:val="nl-NL"/>
        </w:rPr>
      </w:pPr>
      <w:r w:rsidRPr="00A35E26">
        <w:rPr>
          <w:rStyle w:val="FootnoteReference"/>
          <w:rFonts w:ascii="Arial" w:hAnsi="Arial" w:cs="Arial"/>
          <w:sz w:val="18"/>
        </w:rPr>
        <w:footnoteRef/>
      </w:r>
      <w:r w:rsidRPr="007E5493">
        <w:rPr>
          <w:rFonts w:ascii="Arial" w:hAnsi="Arial" w:cs="Arial"/>
          <w:sz w:val="18"/>
          <w:lang w:val="nl-NL"/>
        </w:rPr>
        <w:t xml:space="preserve"> </w:t>
      </w:r>
      <w:r w:rsidRPr="00ED6F38">
        <w:rPr>
          <w:rFonts w:ascii="Arial" w:hAnsi="Arial" w:cs="Arial"/>
          <w:i/>
          <w:sz w:val="16"/>
          <w:lang w:val="nl-NL"/>
        </w:rPr>
        <w:t xml:space="preserve"> Gelieve te schrappen wat niet past.</w:t>
      </w:r>
    </w:p>
  </w:footnote>
  <w:footnote w:id="3">
    <w:p w:rsidRPr="007E5493" w:rsidR="00027EEA" w:rsidRDefault="00027EEA" w14:paraId="7F9846EC" w14:textId="77777777">
      <w:pPr>
        <w:pStyle w:val="FootnoteText"/>
        <w:rPr>
          <w:rFonts w:ascii="Arial" w:hAnsi="Arial" w:cs="Arial"/>
          <w:sz w:val="18"/>
          <w:szCs w:val="18"/>
          <w:lang w:val="nl-NL"/>
        </w:rPr>
      </w:pPr>
      <w:r w:rsidRPr="00875BC3">
        <w:rPr>
          <w:rStyle w:val="FootnoteReference"/>
          <w:rFonts w:ascii="Arial" w:hAnsi="Arial" w:cs="Arial"/>
          <w:sz w:val="16"/>
          <w:szCs w:val="16"/>
        </w:rPr>
        <w:footnoteRef/>
      </w:r>
      <w:r w:rsidRPr="007E5493">
        <w:rPr>
          <w:rFonts w:ascii="Arial" w:hAnsi="Arial" w:cs="Arial"/>
          <w:lang w:val="nl-NL"/>
        </w:rPr>
        <w:t xml:space="preserve"> </w:t>
      </w:r>
      <w:r w:rsidRPr="00ED6F38">
        <w:rPr>
          <w:rFonts w:ascii="Arial" w:hAnsi="Arial" w:cs="Arial"/>
          <w:i/>
          <w:sz w:val="16"/>
          <w:lang w:val="nl-NL"/>
        </w:rPr>
        <w:t xml:space="preserve"> </w:t>
      </w:r>
      <w:r w:rsidRPr="00ED6F38">
        <w:rPr>
          <w:rFonts w:ascii="Arial" w:hAnsi="Arial" w:cs="Arial"/>
          <w:i/>
          <w:sz w:val="16"/>
          <w:szCs w:val="18"/>
          <w:lang w:val="nl-NL"/>
        </w:rPr>
        <w:t>Gelieve te vermelden vanaf welke datum elektronische maaltijdcheques toegekend zullen worden.</w:t>
      </w:r>
    </w:p>
  </w:footnote>
  <w:footnote w:id="4">
    <w:p w:rsidRPr="003A2CAA" w:rsidR="00027EEA" w:rsidP="387C6FD5" w:rsidRDefault="00027EEA" w14:paraId="7C94361A" w14:textId="63EAAB4D">
      <w:pPr>
        <w:pStyle w:val="FootnoteText"/>
        <w:rPr>
          <w:rFonts w:ascii="Arial" w:hAnsi="Arial" w:cs="Arial"/>
          <w:sz w:val="18"/>
          <w:szCs w:val="18"/>
          <w:lang w:val="nl-BE"/>
        </w:rPr>
      </w:pPr>
      <w:r w:rsidRPr="387C6FD5">
        <w:rPr>
          <w:rStyle w:val="FootnoteReference"/>
          <w:rFonts w:ascii="Arial" w:hAnsi="Arial" w:cs="Arial"/>
          <w:sz w:val="18"/>
          <w:szCs w:val="18"/>
        </w:rPr>
        <w:footnoteRef/>
      </w:r>
      <w:r w:rsidRPr="387C6FD5" w:rsidR="387C6FD5">
        <w:rPr>
          <w:rFonts w:ascii="Arial" w:hAnsi="Arial" w:cs="Arial"/>
          <w:sz w:val="18"/>
          <w:szCs w:val="18"/>
          <w:lang w:val="nl-BE"/>
        </w:rPr>
        <w:t xml:space="preserve"> </w:t>
      </w:r>
      <w:r w:rsidRPr="387C6FD5" w:rsidR="387C6FD5">
        <w:rPr>
          <w:rFonts w:ascii="Arial" w:hAnsi="Arial" w:cs="Arial"/>
          <w:i w:val="1"/>
          <w:iCs w:val="1"/>
          <w:sz w:val="16"/>
          <w:szCs w:val="16"/>
          <w:lang w:val="nl-BE"/>
        </w:rPr>
        <w:t xml:space="preserve"> Maximum </w:t>
      </w:r>
      <w:r w:rsidRPr="387C6FD5" w:rsidR="387C6FD5">
        <w:rPr>
          <w:rFonts w:ascii="Arial" w:hAnsi="Arial" w:cs="Arial"/>
          <w:i w:val="1"/>
          <w:iCs w:val="1"/>
          <w:sz w:val="16"/>
          <w:szCs w:val="16"/>
          <w:lang w:val="nl-BE"/>
        </w:rPr>
        <w:t xml:space="preserve">8</w:t>
      </w:r>
      <w:r w:rsidRPr="387C6FD5" w:rsidR="387C6FD5">
        <w:rPr>
          <w:rFonts w:ascii="Arial" w:hAnsi="Arial" w:cs="Arial"/>
          <w:i w:val="1"/>
          <w:iCs w:val="1"/>
          <w:sz w:val="16"/>
          <w:szCs w:val="16"/>
          <w:lang w:val="nl-BE"/>
        </w:rPr>
        <w:t>,91 euro.</w:t>
      </w:r>
      <w:r w:rsidRPr="387C6FD5" w:rsidR="387C6FD5">
        <w:rPr>
          <w:rFonts w:ascii="Arial" w:hAnsi="Arial" w:cs="Arial"/>
          <w:i w:val="1"/>
          <w:iCs w:val="1"/>
          <w:sz w:val="16"/>
          <w:szCs w:val="16"/>
          <w:lang w:val="nl-BE"/>
        </w:rPr>
        <w:t xml:space="preserve"> </w:t>
      </w:r>
    </w:p>
  </w:footnote>
  <w:footnote w:id="5">
    <w:p w:rsidRPr="003A2CAA" w:rsidR="00027EEA" w:rsidRDefault="00027EEA" w14:paraId="5CEC85F8" w14:textId="77777777">
      <w:pPr>
        <w:pStyle w:val="FootnoteText"/>
        <w:rPr>
          <w:rFonts w:ascii="Arial" w:hAnsi="Arial" w:cs="Arial"/>
          <w:lang w:val="nl-BE"/>
        </w:rPr>
      </w:pPr>
      <w:r w:rsidRPr="00CE3532">
        <w:rPr>
          <w:rStyle w:val="FootnoteReference"/>
          <w:rFonts w:ascii="Arial" w:hAnsi="Arial" w:cs="Arial"/>
          <w:sz w:val="18"/>
        </w:rPr>
        <w:footnoteRef/>
      </w:r>
      <w:r w:rsidRPr="003A2CAA">
        <w:rPr>
          <w:rFonts w:ascii="Arial" w:hAnsi="Arial" w:cs="Arial"/>
          <w:sz w:val="18"/>
          <w:lang w:val="nl-BE"/>
        </w:rPr>
        <w:t xml:space="preserve"> </w:t>
      </w:r>
      <w:r w:rsidRPr="00ED6F38">
        <w:rPr>
          <w:rFonts w:ascii="Arial" w:hAnsi="Arial" w:cs="Arial"/>
          <w:i/>
          <w:sz w:val="16"/>
          <w:lang w:val="nl-BE"/>
        </w:rPr>
        <w:t xml:space="preserve"> Minimum 1,09 euro.</w:t>
      </w:r>
    </w:p>
  </w:footnote>
  <w:footnote w:id="6">
    <w:p w:rsidRPr="003A2CAA" w:rsidR="00027EEA" w:rsidRDefault="00027EEA" w14:paraId="78DC651D" w14:textId="77777777">
      <w:pPr>
        <w:pStyle w:val="FootnoteText"/>
        <w:rPr>
          <w:rFonts w:ascii="Arial" w:hAnsi="Arial" w:cs="Arial"/>
          <w:sz w:val="18"/>
          <w:szCs w:val="18"/>
          <w:lang w:val="nl-BE"/>
        </w:rPr>
      </w:pPr>
      <w:r w:rsidRPr="00875BC3">
        <w:rPr>
          <w:rStyle w:val="FootnoteReference"/>
          <w:rFonts w:ascii="Arial" w:hAnsi="Arial" w:cs="Arial"/>
          <w:sz w:val="16"/>
          <w:szCs w:val="16"/>
        </w:rPr>
        <w:footnoteRef/>
      </w:r>
      <w:r w:rsidRPr="00875BC3">
        <w:rPr>
          <w:rFonts w:ascii="Arial" w:hAnsi="Arial" w:cs="Arial"/>
          <w:sz w:val="16"/>
          <w:szCs w:val="16"/>
          <w:lang w:val="nl-BE"/>
        </w:rPr>
        <w:t xml:space="preserve"> </w:t>
      </w:r>
      <w:r w:rsidRPr="00ED6F38">
        <w:rPr>
          <w:rFonts w:ascii="Arial" w:hAnsi="Arial" w:cs="Arial"/>
          <w:i/>
          <w:sz w:val="16"/>
          <w:szCs w:val="18"/>
          <w:lang w:val="nl-BE"/>
        </w:rPr>
        <w:t>Maak uw keuze.</w:t>
      </w:r>
    </w:p>
  </w:footnote>
  <w:footnote w:id="7">
    <w:p w:rsidRPr="007E5493" w:rsidR="00027EEA" w:rsidRDefault="00027EEA" w14:paraId="3A200A90" w14:textId="431E89B5">
      <w:pPr>
        <w:pStyle w:val="FootnoteText"/>
        <w:rPr>
          <w:rFonts w:ascii="Arial" w:hAnsi="Arial" w:cs="Arial"/>
          <w:sz w:val="18"/>
          <w:szCs w:val="18"/>
          <w:lang w:val="nl-NL"/>
        </w:rPr>
      </w:pPr>
      <w:r w:rsidRPr="00455128">
        <w:rPr>
          <w:rStyle w:val="FootnoteReference"/>
          <w:rFonts w:ascii="Arial" w:hAnsi="Arial" w:cs="Arial"/>
          <w:sz w:val="18"/>
          <w:szCs w:val="18"/>
        </w:rPr>
        <w:footnoteRef/>
      </w:r>
      <w:r w:rsidRPr="007E5493">
        <w:rPr>
          <w:rFonts w:ascii="Arial" w:hAnsi="Arial" w:cs="Arial"/>
          <w:sz w:val="18"/>
          <w:szCs w:val="18"/>
          <w:lang w:val="nl-NL"/>
        </w:rPr>
        <w:t xml:space="preserve"> </w:t>
      </w:r>
      <w:r w:rsidRPr="00ED6F38">
        <w:rPr>
          <w:rFonts w:ascii="Arial" w:hAnsi="Arial" w:cs="Arial"/>
          <w:i/>
          <w:sz w:val="16"/>
          <w:szCs w:val="18"/>
          <w:lang w:val="nl-NL"/>
        </w:rPr>
        <w:t>Maak uw keuze.  Deze tweede optie is een alternatieve berekeningswijze voor de deeltijdse werknemers.</w:t>
      </w:r>
    </w:p>
  </w:footnote>
  <w:footnote w:id="8">
    <w:p w:rsidRPr="007E5493" w:rsidR="00027EEA" w:rsidRDefault="00027EEA" w14:paraId="7A42080E" w14:textId="77777777">
      <w:pPr>
        <w:pStyle w:val="FootnoteText"/>
        <w:rPr>
          <w:rFonts w:ascii="Arial" w:hAnsi="Arial" w:cs="Arial"/>
          <w:lang w:val="nl-NL"/>
        </w:rPr>
      </w:pPr>
      <w:r w:rsidRPr="00875BC3">
        <w:rPr>
          <w:rStyle w:val="FootnoteReference"/>
          <w:rFonts w:ascii="Arial" w:hAnsi="Arial" w:cs="Arial"/>
          <w:i/>
          <w:sz w:val="16"/>
          <w:szCs w:val="16"/>
        </w:rPr>
        <w:footnoteRef/>
      </w:r>
      <w:r w:rsidRPr="00875BC3">
        <w:rPr>
          <w:rFonts w:ascii="Arial" w:hAnsi="Arial" w:cs="Arial"/>
          <w:i/>
          <w:sz w:val="16"/>
          <w:szCs w:val="16"/>
          <w:lang w:val="nl-NL"/>
        </w:rPr>
        <w:t xml:space="preserve"> </w:t>
      </w:r>
      <w:r w:rsidRPr="00ED6F38">
        <w:rPr>
          <w:rFonts w:ascii="Arial" w:hAnsi="Arial" w:cs="Arial"/>
          <w:i/>
          <w:sz w:val="16"/>
          <w:szCs w:val="16"/>
          <w:lang w:val="nl-NL"/>
        </w:rPr>
        <w:t xml:space="preserve"> </w:t>
      </w:r>
      <w:r w:rsidRPr="00ED6F38">
        <w:rPr>
          <w:rFonts w:ascii="Arial" w:hAnsi="Arial" w:cs="Arial"/>
          <w:i/>
          <w:sz w:val="16"/>
          <w:szCs w:val="18"/>
          <w:lang w:val="nl-NL"/>
        </w:rPr>
        <w:t>Gelieve hier de naam te vermelden van de erkende uitgever die de elektronische maaltijdcheques voor uw onderneming beheert.</w:t>
      </w:r>
    </w:p>
  </w:footnote>
  <w:footnote w:id="9">
    <w:p w:rsidRPr="00875BC3" w:rsidR="00027EEA" w:rsidP="00794238" w:rsidRDefault="00027EEA" w14:paraId="523C07CE" w14:textId="77777777">
      <w:pPr>
        <w:pStyle w:val="FootnoteText"/>
        <w:rPr>
          <w:rFonts w:ascii="Arial" w:hAnsi="Arial" w:cs="Arial"/>
          <w:i/>
          <w:sz w:val="16"/>
          <w:szCs w:val="16"/>
          <w:lang w:val="nl-NL"/>
        </w:rPr>
      </w:pPr>
      <w:r w:rsidRPr="00875BC3">
        <w:rPr>
          <w:rStyle w:val="FootnoteReference"/>
          <w:rFonts w:ascii="Arial" w:hAnsi="Arial" w:cs="Arial"/>
          <w:i/>
          <w:sz w:val="16"/>
          <w:szCs w:val="16"/>
        </w:rPr>
        <w:footnoteRef/>
      </w:r>
      <w:r w:rsidRPr="00875BC3">
        <w:rPr>
          <w:rFonts w:ascii="Arial" w:hAnsi="Arial" w:cs="Arial"/>
          <w:i/>
          <w:sz w:val="16"/>
          <w:szCs w:val="16"/>
          <w:lang w:val="nl-NL"/>
        </w:rPr>
        <w:t xml:space="preserve"> </w:t>
      </w:r>
      <w:r w:rsidRPr="00ED6F38">
        <w:rPr>
          <w:rFonts w:ascii="Arial" w:hAnsi="Arial" w:cs="Arial"/>
          <w:i/>
          <w:sz w:val="16"/>
          <w:szCs w:val="16"/>
          <w:lang w:val="nl-NL"/>
        </w:rPr>
        <w:t xml:space="preserve"> Gelieve dit na te gaan bij de erkende uitgever die de elektronische-maaltijdchequerekening beheert.</w:t>
      </w:r>
    </w:p>
  </w:footnote>
  <w:footnote w:id="10">
    <w:p w:rsidRPr="007E5493" w:rsidR="00027EEA" w:rsidP="00794238" w:rsidRDefault="00027EEA" w14:paraId="64045A74" w14:textId="77777777">
      <w:pPr>
        <w:pStyle w:val="FootnoteText"/>
        <w:rPr>
          <w:rFonts w:ascii="Arial" w:hAnsi="Arial" w:cs="Arial"/>
          <w:sz w:val="18"/>
          <w:szCs w:val="18"/>
          <w:lang w:val="nl-NL"/>
        </w:rPr>
      </w:pPr>
      <w:r w:rsidRPr="00875BC3">
        <w:rPr>
          <w:rStyle w:val="FootnoteReference"/>
          <w:rFonts w:ascii="Arial" w:hAnsi="Arial" w:cs="Arial"/>
          <w:i/>
          <w:sz w:val="16"/>
          <w:szCs w:val="16"/>
        </w:rPr>
        <w:footnoteRef/>
      </w:r>
      <w:r w:rsidRPr="007E5493">
        <w:rPr>
          <w:lang w:val="nl-NL"/>
        </w:rPr>
        <w:t xml:space="preserve"> </w:t>
      </w:r>
      <w:r w:rsidRPr="00ED6F38">
        <w:rPr>
          <w:rFonts w:ascii="Arial" w:hAnsi="Arial" w:cs="Arial"/>
          <w:i/>
          <w:sz w:val="16"/>
          <w:lang w:val="nl-NL"/>
        </w:rPr>
        <w:t xml:space="preserve"> </w:t>
      </w:r>
      <w:r w:rsidRPr="00ED6F38">
        <w:rPr>
          <w:rFonts w:ascii="Arial" w:hAnsi="Arial" w:cs="Arial"/>
          <w:i/>
          <w:sz w:val="16"/>
          <w:szCs w:val="18"/>
          <w:lang w:val="nl-NL"/>
        </w:rPr>
        <w:t>Gelieve te schrappen wat niet past en aan te vullen.</w:t>
      </w:r>
    </w:p>
  </w:footnote>
  <w:footnote w:id="11">
    <w:p w:rsidRPr="007E5493" w:rsidR="00027EEA" w:rsidRDefault="00027EEA" w14:paraId="160EEE35" w14:textId="77777777">
      <w:pPr>
        <w:pStyle w:val="FootnoteText"/>
        <w:rPr>
          <w:rFonts w:ascii="Arial" w:hAnsi="Arial" w:cs="Arial"/>
          <w:sz w:val="18"/>
          <w:szCs w:val="18"/>
          <w:lang w:val="nl-NL"/>
        </w:rPr>
      </w:pPr>
      <w:r w:rsidRPr="00C10B35">
        <w:rPr>
          <w:rStyle w:val="FootnoteReference"/>
          <w:rFonts w:ascii="Arial" w:hAnsi="Arial" w:cs="Arial"/>
          <w:sz w:val="18"/>
          <w:szCs w:val="18"/>
        </w:rPr>
        <w:footnoteRef/>
      </w:r>
      <w:r w:rsidRPr="007E5493">
        <w:rPr>
          <w:rFonts w:ascii="Arial" w:hAnsi="Arial" w:cs="Arial"/>
          <w:sz w:val="18"/>
          <w:szCs w:val="18"/>
          <w:lang w:val="nl-NL"/>
        </w:rPr>
        <w:t xml:space="preserve"> </w:t>
      </w:r>
      <w:r w:rsidRPr="00ED6F38">
        <w:rPr>
          <w:rFonts w:ascii="Arial" w:hAnsi="Arial" w:cs="Arial"/>
          <w:i/>
          <w:sz w:val="16"/>
          <w:szCs w:val="18"/>
          <w:lang w:val="nl-NL"/>
        </w:rPr>
        <w:t xml:space="preserve"> Gelieve te vermelden op welke datum de overeenkomst in werking treedt.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B45814"/>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3E5451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E354176"/>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C12196A"/>
    <w:multiLevelType w:val="singleLevel"/>
    <w:tmpl w:val="77A8C60E"/>
    <w:lvl w:ilvl="0">
      <w:start w:val="5"/>
      <w:numFmt w:val="decimal"/>
      <w:lvlText w:val="%1. "/>
      <w:legacy w:legacy="1" w:legacySpace="0" w:legacyIndent="283"/>
      <w:lvlJc w:val="left"/>
      <w:pPr>
        <w:ind w:left="523" w:hanging="283"/>
      </w:pPr>
      <w:rPr>
        <w:b w:val="0"/>
        <w:i w:val="0"/>
        <w:sz w:val="24"/>
      </w:rPr>
    </w:lvl>
  </w:abstractNum>
  <w:abstractNum w:abstractNumId="5" w15:restartNumberingAfterBreak="0">
    <w:nsid w:val="61223357"/>
    <w:multiLevelType w:val="singleLevel"/>
    <w:tmpl w:val="0809000F"/>
    <w:lvl w:ilvl="0">
      <w:start w:val="2"/>
      <w:numFmt w:val="decimal"/>
      <w:lvlText w:val="%1."/>
      <w:lvlJc w:val="left"/>
      <w:pPr>
        <w:tabs>
          <w:tab w:val="num" w:pos="360"/>
        </w:tabs>
        <w:ind w:left="360" w:hanging="360"/>
      </w:pPr>
      <w:rPr>
        <w:rFonts w:hint="default"/>
      </w:rPr>
    </w:lvl>
  </w:abstractNum>
  <w:abstractNum w:abstractNumId="6" w15:restartNumberingAfterBreak="0">
    <w:nsid w:val="6FC06EFA"/>
    <w:multiLevelType w:val="hybridMultilevel"/>
    <w:tmpl w:val="FA4CEFA6"/>
    <w:lvl w:ilvl="0" w:tplc="9A682FAA">
      <w:start w:val="11"/>
      <w:numFmt w:val="bullet"/>
      <w:lvlText w:val="-"/>
      <w:lvlJc w:val="left"/>
      <w:pPr>
        <w:ind w:left="927" w:hanging="360"/>
      </w:pPr>
      <w:rPr>
        <w:rFonts w:hint="default" w:ascii="Arial" w:hAnsi="Arial" w:eastAsia="Times New Roman" w:cs="Arial"/>
        <w:sz w:val="18"/>
      </w:rPr>
    </w:lvl>
    <w:lvl w:ilvl="1" w:tplc="08130003" w:tentative="1">
      <w:start w:val="1"/>
      <w:numFmt w:val="bullet"/>
      <w:lvlText w:val="o"/>
      <w:lvlJc w:val="left"/>
      <w:pPr>
        <w:ind w:left="1647" w:hanging="360"/>
      </w:pPr>
      <w:rPr>
        <w:rFonts w:hint="default" w:ascii="Courier New" w:hAnsi="Courier New" w:cs="Courier New"/>
      </w:rPr>
    </w:lvl>
    <w:lvl w:ilvl="2" w:tplc="08130005" w:tentative="1">
      <w:start w:val="1"/>
      <w:numFmt w:val="bullet"/>
      <w:lvlText w:val=""/>
      <w:lvlJc w:val="left"/>
      <w:pPr>
        <w:ind w:left="2367" w:hanging="360"/>
      </w:pPr>
      <w:rPr>
        <w:rFonts w:hint="default" w:ascii="Wingdings" w:hAnsi="Wingdings"/>
      </w:rPr>
    </w:lvl>
    <w:lvl w:ilvl="3" w:tplc="08130001" w:tentative="1">
      <w:start w:val="1"/>
      <w:numFmt w:val="bullet"/>
      <w:lvlText w:val=""/>
      <w:lvlJc w:val="left"/>
      <w:pPr>
        <w:ind w:left="3087" w:hanging="360"/>
      </w:pPr>
      <w:rPr>
        <w:rFonts w:hint="default" w:ascii="Symbol" w:hAnsi="Symbol"/>
      </w:rPr>
    </w:lvl>
    <w:lvl w:ilvl="4" w:tplc="08130003" w:tentative="1">
      <w:start w:val="1"/>
      <w:numFmt w:val="bullet"/>
      <w:lvlText w:val="o"/>
      <w:lvlJc w:val="left"/>
      <w:pPr>
        <w:ind w:left="3807" w:hanging="360"/>
      </w:pPr>
      <w:rPr>
        <w:rFonts w:hint="default" w:ascii="Courier New" w:hAnsi="Courier New" w:cs="Courier New"/>
      </w:rPr>
    </w:lvl>
    <w:lvl w:ilvl="5" w:tplc="08130005" w:tentative="1">
      <w:start w:val="1"/>
      <w:numFmt w:val="bullet"/>
      <w:lvlText w:val=""/>
      <w:lvlJc w:val="left"/>
      <w:pPr>
        <w:ind w:left="4527" w:hanging="360"/>
      </w:pPr>
      <w:rPr>
        <w:rFonts w:hint="default" w:ascii="Wingdings" w:hAnsi="Wingdings"/>
      </w:rPr>
    </w:lvl>
    <w:lvl w:ilvl="6" w:tplc="08130001" w:tentative="1">
      <w:start w:val="1"/>
      <w:numFmt w:val="bullet"/>
      <w:lvlText w:val=""/>
      <w:lvlJc w:val="left"/>
      <w:pPr>
        <w:ind w:left="5247" w:hanging="360"/>
      </w:pPr>
      <w:rPr>
        <w:rFonts w:hint="default" w:ascii="Symbol" w:hAnsi="Symbol"/>
      </w:rPr>
    </w:lvl>
    <w:lvl w:ilvl="7" w:tplc="08130003" w:tentative="1">
      <w:start w:val="1"/>
      <w:numFmt w:val="bullet"/>
      <w:lvlText w:val="o"/>
      <w:lvlJc w:val="left"/>
      <w:pPr>
        <w:ind w:left="5967" w:hanging="360"/>
      </w:pPr>
      <w:rPr>
        <w:rFonts w:hint="default" w:ascii="Courier New" w:hAnsi="Courier New" w:cs="Courier New"/>
      </w:rPr>
    </w:lvl>
    <w:lvl w:ilvl="8" w:tplc="08130005" w:tentative="1">
      <w:start w:val="1"/>
      <w:numFmt w:val="bullet"/>
      <w:lvlText w:val=""/>
      <w:lvlJc w:val="left"/>
      <w:pPr>
        <w:ind w:left="6687" w:hanging="360"/>
      </w:pPr>
      <w:rPr>
        <w:rFonts w:hint="default" w:ascii="Wingdings" w:hAnsi="Wingdings"/>
      </w:rPr>
    </w:lvl>
  </w:abstractNum>
  <w:num w:numId="1" w16cid:durableId="1689981857">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2" w16cid:durableId="1652950153">
    <w:abstractNumId w:val="4"/>
  </w:num>
  <w:num w:numId="3" w16cid:durableId="2039622177">
    <w:abstractNumId w:val="4"/>
    <w:lvlOverride w:ilvl="0">
      <w:lvl w:ilvl="0">
        <w:start w:val="1"/>
        <w:numFmt w:val="decimal"/>
        <w:lvlText w:val="%1. "/>
        <w:legacy w:legacy="1" w:legacySpace="0" w:legacyIndent="283"/>
        <w:lvlJc w:val="left"/>
        <w:pPr>
          <w:ind w:left="523" w:hanging="283"/>
        </w:pPr>
        <w:rPr>
          <w:b w:val="0"/>
          <w:i w:val="0"/>
          <w:sz w:val="24"/>
        </w:rPr>
      </w:lvl>
    </w:lvlOverride>
  </w:num>
  <w:num w:numId="4" w16cid:durableId="1065419954">
    <w:abstractNumId w:val="3"/>
  </w:num>
  <w:num w:numId="5" w16cid:durableId="2039889264">
    <w:abstractNumId w:val="1"/>
  </w:num>
  <w:num w:numId="6" w16cid:durableId="204372693">
    <w:abstractNumId w:val="2"/>
  </w:num>
  <w:num w:numId="7" w16cid:durableId="1254778108">
    <w:abstractNumId w:val="5"/>
  </w:num>
  <w:num w:numId="8" w16cid:durableId="13662472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curex">
    <w15:presenceInfo w15:providerId="None" w15:userId="Securex"/>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7D23"/>
    <w:rsid w:val="00002844"/>
    <w:rsid w:val="00010AC5"/>
    <w:rsid w:val="00010C84"/>
    <w:rsid w:val="0001195D"/>
    <w:rsid w:val="000247A1"/>
    <w:rsid w:val="00027EEA"/>
    <w:rsid w:val="00032C15"/>
    <w:rsid w:val="0003477D"/>
    <w:rsid w:val="000374AC"/>
    <w:rsid w:val="00065FCA"/>
    <w:rsid w:val="000717D7"/>
    <w:rsid w:val="00074E6F"/>
    <w:rsid w:val="000761C2"/>
    <w:rsid w:val="000950A9"/>
    <w:rsid w:val="00097497"/>
    <w:rsid w:val="000D02DB"/>
    <w:rsid w:val="000D1E49"/>
    <w:rsid w:val="000F00A0"/>
    <w:rsid w:val="000F26B8"/>
    <w:rsid w:val="000F6816"/>
    <w:rsid w:val="001170F8"/>
    <w:rsid w:val="00140A88"/>
    <w:rsid w:val="001604B6"/>
    <w:rsid w:val="00186E30"/>
    <w:rsid w:val="001D3F89"/>
    <w:rsid w:val="001D6E90"/>
    <w:rsid w:val="001E672E"/>
    <w:rsid w:val="001E7242"/>
    <w:rsid w:val="00213671"/>
    <w:rsid w:val="00217BBE"/>
    <w:rsid w:val="002217C3"/>
    <w:rsid w:val="0022644A"/>
    <w:rsid w:val="00263A77"/>
    <w:rsid w:val="00273D1D"/>
    <w:rsid w:val="002A0126"/>
    <w:rsid w:val="002A45F8"/>
    <w:rsid w:val="002B69A4"/>
    <w:rsid w:val="002C2693"/>
    <w:rsid w:val="002D60F4"/>
    <w:rsid w:val="002E4BE8"/>
    <w:rsid w:val="002F044F"/>
    <w:rsid w:val="002F5EC9"/>
    <w:rsid w:val="00302521"/>
    <w:rsid w:val="0030336C"/>
    <w:rsid w:val="003151E3"/>
    <w:rsid w:val="00316D99"/>
    <w:rsid w:val="00320D40"/>
    <w:rsid w:val="00321A9B"/>
    <w:rsid w:val="00323C3F"/>
    <w:rsid w:val="00324BD9"/>
    <w:rsid w:val="00344586"/>
    <w:rsid w:val="00360270"/>
    <w:rsid w:val="003650A6"/>
    <w:rsid w:val="00367205"/>
    <w:rsid w:val="00367E63"/>
    <w:rsid w:val="00377E2A"/>
    <w:rsid w:val="00381332"/>
    <w:rsid w:val="00384FB2"/>
    <w:rsid w:val="003A2CAA"/>
    <w:rsid w:val="003A7ACE"/>
    <w:rsid w:val="003E50D4"/>
    <w:rsid w:val="003F714E"/>
    <w:rsid w:val="00402AB4"/>
    <w:rsid w:val="00404C53"/>
    <w:rsid w:val="00405A0D"/>
    <w:rsid w:val="00420DB6"/>
    <w:rsid w:val="00441C5F"/>
    <w:rsid w:val="004505E1"/>
    <w:rsid w:val="00450800"/>
    <w:rsid w:val="00455128"/>
    <w:rsid w:val="00482F64"/>
    <w:rsid w:val="00492AC2"/>
    <w:rsid w:val="00496189"/>
    <w:rsid w:val="004A5172"/>
    <w:rsid w:val="004B3291"/>
    <w:rsid w:val="004C068A"/>
    <w:rsid w:val="004D288F"/>
    <w:rsid w:val="004F5BD2"/>
    <w:rsid w:val="00505226"/>
    <w:rsid w:val="00506C5C"/>
    <w:rsid w:val="00514447"/>
    <w:rsid w:val="00514BEE"/>
    <w:rsid w:val="00575BB2"/>
    <w:rsid w:val="00583D5E"/>
    <w:rsid w:val="005871FA"/>
    <w:rsid w:val="0059792E"/>
    <w:rsid w:val="005A0394"/>
    <w:rsid w:val="005D43DB"/>
    <w:rsid w:val="005D49B6"/>
    <w:rsid w:val="005D5864"/>
    <w:rsid w:val="005D71BC"/>
    <w:rsid w:val="005E781C"/>
    <w:rsid w:val="00637A34"/>
    <w:rsid w:val="00644CA3"/>
    <w:rsid w:val="00655D7B"/>
    <w:rsid w:val="0066355C"/>
    <w:rsid w:val="00673AFC"/>
    <w:rsid w:val="00684057"/>
    <w:rsid w:val="00697A7E"/>
    <w:rsid w:val="006C0B1B"/>
    <w:rsid w:val="006C1857"/>
    <w:rsid w:val="006D479A"/>
    <w:rsid w:val="006E5861"/>
    <w:rsid w:val="006F23CF"/>
    <w:rsid w:val="00702CB9"/>
    <w:rsid w:val="00712412"/>
    <w:rsid w:val="00712B08"/>
    <w:rsid w:val="00721DE6"/>
    <w:rsid w:val="007314F7"/>
    <w:rsid w:val="007450FF"/>
    <w:rsid w:val="007460FD"/>
    <w:rsid w:val="0075149A"/>
    <w:rsid w:val="007612A7"/>
    <w:rsid w:val="0076200C"/>
    <w:rsid w:val="00792CEE"/>
    <w:rsid w:val="00794238"/>
    <w:rsid w:val="00795F5F"/>
    <w:rsid w:val="007B0A14"/>
    <w:rsid w:val="007B5F1C"/>
    <w:rsid w:val="007E5493"/>
    <w:rsid w:val="007F6198"/>
    <w:rsid w:val="007F6A15"/>
    <w:rsid w:val="00801AEC"/>
    <w:rsid w:val="00812B3D"/>
    <w:rsid w:val="0081334B"/>
    <w:rsid w:val="00875BC3"/>
    <w:rsid w:val="00876C0D"/>
    <w:rsid w:val="008770FB"/>
    <w:rsid w:val="00880E44"/>
    <w:rsid w:val="0088529B"/>
    <w:rsid w:val="0089408F"/>
    <w:rsid w:val="008A3D8B"/>
    <w:rsid w:val="008E33A9"/>
    <w:rsid w:val="009147D8"/>
    <w:rsid w:val="00917EDD"/>
    <w:rsid w:val="00941B04"/>
    <w:rsid w:val="00946B72"/>
    <w:rsid w:val="009470BC"/>
    <w:rsid w:val="00957484"/>
    <w:rsid w:val="00962A8E"/>
    <w:rsid w:val="0096501C"/>
    <w:rsid w:val="009B6C59"/>
    <w:rsid w:val="009C5FD0"/>
    <w:rsid w:val="009E2C11"/>
    <w:rsid w:val="009E57F4"/>
    <w:rsid w:val="009E7CD0"/>
    <w:rsid w:val="00A232DB"/>
    <w:rsid w:val="00A313E3"/>
    <w:rsid w:val="00A324CB"/>
    <w:rsid w:val="00A3581C"/>
    <w:rsid w:val="00A35E26"/>
    <w:rsid w:val="00A43DB5"/>
    <w:rsid w:val="00A57306"/>
    <w:rsid w:val="00A61D67"/>
    <w:rsid w:val="00A904AA"/>
    <w:rsid w:val="00A91593"/>
    <w:rsid w:val="00AC1F9C"/>
    <w:rsid w:val="00AE1457"/>
    <w:rsid w:val="00AF33D8"/>
    <w:rsid w:val="00AF3983"/>
    <w:rsid w:val="00B06DD8"/>
    <w:rsid w:val="00B108A4"/>
    <w:rsid w:val="00B1588B"/>
    <w:rsid w:val="00B15E4A"/>
    <w:rsid w:val="00B21654"/>
    <w:rsid w:val="00B469B2"/>
    <w:rsid w:val="00B61141"/>
    <w:rsid w:val="00B63179"/>
    <w:rsid w:val="00B96B66"/>
    <w:rsid w:val="00BC0B8B"/>
    <w:rsid w:val="00BD3921"/>
    <w:rsid w:val="00BE2DEC"/>
    <w:rsid w:val="00BE39E5"/>
    <w:rsid w:val="00C03E47"/>
    <w:rsid w:val="00C10B35"/>
    <w:rsid w:val="00C11B2C"/>
    <w:rsid w:val="00C21213"/>
    <w:rsid w:val="00C32417"/>
    <w:rsid w:val="00C37B07"/>
    <w:rsid w:val="00C608B8"/>
    <w:rsid w:val="00C71670"/>
    <w:rsid w:val="00CA15CC"/>
    <w:rsid w:val="00CB5CE0"/>
    <w:rsid w:val="00CC06A1"/>
    <w:rsid w:val="00CC2A1D"/>
    <w:rsid w:val="00CC7066"/>
    <w:rsid w:val="00CC7B67"/>
    <w:rsid w:val="00CD1FA2"/>
    <w:rsid w:val="00CD3C1B"/>
    <w:rsid w:val="00CD64BC"/>
    <w:rsid w:val="00CE22CD"/>
    <w:rsid w:val="00CE3532"/>
    <w:rsid w:val="00CE4F5E"/>
    <w:rsid w:val="00CE7DDE"/>
    <w:rsid w:val="00CF52EA"/>
    <w:rsid w:val="00D15BE0"/>
    <w:rsid w:val="00D2671D"/>
    <w:rsid w:val="00D33C31"/>
    <w:rsid w:val="00D42FD8"/>
    <w:rsid w:val="00D5332C"/>
    <w:rsid w:val="00DA1D05"/>
    <w:rsid w:val="00DA4798"/>
    <w:rsid w:val="00DA59D8"/>
    <w:rsid w:val="00DA71E7"/>
    <w:rsid w:val="00DB0076"/>
    <w:rsid w:val="00DB6F5E"/>
    <w:rsid w:val="00DC2223"/>
    <w:rsid w:val="00DC4DBF"/>
    <w:rsid w:val="00DD124E"/>
    <w:rsid w:val="00DE3E25"/>
    <w:rsid w:val="00DE53DC"/>
    <w:rsid w:val="00DF6D19"/>
    <w:rsid w:val="00E071EC"/>
    <w:rsid w:val="00E072CF"/>
    <w:rsid w:val="00E27EBD"/>
    <w:rsid w:val="00E3109D"/>
    <w:rsid w:val="00E40EFF"/>
    <w:rsid w:val="00E44C0F"/>
    <w:rsid w:val="00E6383C"/>
    <w:rsid w:val="00E71DE1"/>
    <w:rsid w:val="00E82DC0"/>
    <w:rsid w:val="00E9227A"/>
    <w:rsid w:val="00EA1BDE"/>
    <w:rsid w:val="00EA4959"/>
    <w:rsid w:val="00EA49E1"/>
    <w:rsid w:val="00EB2CFB"/>
    <w:rsid w:val="00EB5C9C"/>
    <w:rsid w:val="00EC2CAC"/>
    <w:rsid w:val="00ED6F38"/>
    <w:rsid w:val="00EE4B52"/>
    <w:rsid w:val="00F00058"/>
    <w:rsid w:val="00F04954"/>
    <w:rsid w:val="00F16D2F"/>
    <w:rsid w:val="00F250DF"/>
    <w:rsid w:val="00F357E7"/>
    <w:rsid w:val="00F57D23"/>
    <w:rsid w:val="00F85477"/>
    <w:rsid w:val="00F86865"/>
    <w:rsid w:val="00F86DA1"/>
    <w:rsid w:val="00FB0158"/>
    <w:rsid w:val="00FB7B27"/>
    <w:rsid w:val="00FC0F10"/>
    <w:rsid w:val="00FC3E86"/>
    <w:rsid w:val="00FD7B73"/>
    <w:rsid w:val="00FE2D7D"/>
    <w:rsid w:val="387C6FD5"/>
    <w:rsid w:val="7664C5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C79DA"/>
  <w15:docId w15:val="{A13CECA8-F7D5-4A20-A512-0ADDDF873C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7CD0"/>
    <w:rPr>
      <w:lang w:val="en-GB" w:eastAsia="en-US"/>
    </w:rPr>
  </w:style>
  <w:style w:type="paragraph" w:styleId="Heading1">
    <w:name w:val="heading 1"/>
    <w:basedOn w:val="Normal"/>
    <w:next w:val="Normal"/>
    <w:qFormat/>
    <w:rsid w:val="009E7CD0"/>
    <w:pPr>
      <w:keepNext/>
      <w:tabs>
        <w:tab w:val="left" w:pos="-1440"/>
        <w:tab w:val="left" w:pos="-720"/>
        <w:tab w:val="left" w:pos="0"/>
        <w:tab w:val="left" w:pos="239"/>
        <w:tab w:val="left" w:pos="455"/>
        <w:tab w:val="left" w:pos="803"/>
        <w:tab w:val="left" w:pos="1440"/>
      </w:tabs>
      <w:spacing w:line="200" w:lineRule="atLeast"/>
      <w:ind w:left="567"/>
      <w:jc w:val="both"/>
      <w:outlineLvl w:val="0"/>
    </w:pPr>
    <w:rPr>
      <w:rFonts w:ascii="Comic Sans MS" w:hAnsi="Comic Sans MS"/>
      <w:b/>
      <w:iCs/>
      <w:sz w:val="22"/>
      <w:lang w:val="fr-BE"/>
    </w:rPr>
  </w:style>
  <w:style w:type="paragraph" w:styleId="Heading2">
    <w:name w:val="heading 2"/>
    <w:basedOn w:val="Normal"/>
    <w:next w:val="Normal"/>
    <w:qFormat/>
    <w:rsid w:val="009E7CD0"/>
    <w:pPr>
      <w:keepNext/>
      <w:tabs>
        <w:tab w:val="left" w:pos="-1440"/>
        <w:tab w:val="left" w:pos="-720"/>
        <w:tab w:val="left" w:pos="0"/>
        <w:tab w:val="left" w:pos="239"/>
        <w:tab w:val="left" w:pos="455"/>
        <w:tab w:val="left" w:pos="803"/>
        <w:tab w:val="left" w:pos="1440"/>
      </w:tabs>
      <w:spacing w:line="200" w:lineRule="atLeast"/>
      <w:ind w:left="567"/>
      <w:jc w:val="both"/>
      <w:outlineLvl w:val="1"/>
    </w:pPr>
    <w:rPr>
      <w:b/>
      <w:iCs/>
      <w:sz w:val="24"/>
      <w:lang w:val="fr-B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9E7CD0"/>
    <w:pPr>
      <w:jc w:val="center"/>
    </w:pPr>
    <w:rPr>
      <w:rFonts w:ascii="Arial Narrow" w:hAnsi="Arial Narrow"/>
      <w:b/>
      <w:sz w:val="32"/>
    </w:rPr>
  </w:style>
  <w:style w:type="paragraph" w:styleId="BodyTextIndent">
    <w:name w:val="Body Text Indent"/>
    <w:basedOn w:val="Normal"/>
    <w:rsid w:val="009E7CD0"/>
    <w:pPr>
      <w:ind w:left="567"/>
      <w:jc w:val="center"/>
    </w:pPr>
    <w:rPr>
      <w:rFonts w:ascii="Comic Sans MS" w:hAnsi="Comic Sans MS"/>
      <w:b/>
      <w:sz w:val="24"/>
      <w:u w:val="single"/>
      <w:lang w:val="fr-BE"/>
    </w:rPr>
  </w:style>
  <w:style w:type="paragraph" w:styleId="BodyTextIndent2">
    <w:name w:val="Body Text Indent 2"/>
    <w:basedOn w:val="Normal"/>
    <w:rsid w:val="009E7CD0"/>
    <w:pPr>
      <w:tabs>
        <w:tab w:val="left" w:pos="-1440"/>
        <w:tab w:val="left" w:pos="-720"/>
        <w:tab w:val="left" w:pos="0"/>
        <w:tab w:val="left" w:pos="239"/>
        <w:tab w:val="left" w:pos="455"/>
        <w:tab w:val="left" w:pos="803"/>
        <w:tab w:val="left" w:pos="1440"/>
      </w:tabs>
      <w:spacing w:line="200" w:lineRule="atLeast"/>
      <w:ind w:left="567"/>
      <w:jc w:val="both"/>
    </w:pPr>
    <w:rPr>
      <w:rFonts w:ascii="Comic Sans MS" w:hAnsi="Comic Sans MS"/>
      <w:sz w:val="22"/>
      <w:lang w:val="fr-BE"/>
    </w:rPr>
  </w:style>
  <w:style w:type="paragraph" w:styleId="FootnoteText">
    <w:name w:val="footnote text"/>
    <w:basedOn w:val="Normal"/>
    <w:semiHidden/>
    <w:rsid w:val="009E7CD0"/>
  </w:style>
  <w:style w:type="character" w:styleId="FootnoteReference">
    <w:name w:val="footnote reference"/>
    <w:basedOn w:val="DefaultParagraphFont"/>
    <w:semiHidden/>
    <w:rsid w:val="009E7CD0"/>
    <w:rPr>
      <w:vertAlign w:val="superscript"/>
    </w:rPr>
  </w:style>
  <w:style w:type="paragraph" w:styleId="BodyText">
    <w:name w:val="Body Text"/>
    <w:basedOn w:val="Normal"/>
    <w:rsid w:val="009E7CD0"/>
    <w:pPr>
      <w:jc w:val="both"/>
    </w:pPr>
    <w:rPr>
      <w:rFonts w:ascii="Comic Sans MS" w:hAnsi="Comic Sans MS"/>
      <w:sz w:val="22"/>
      <w:lang w:val="fr-BE"/>
    </w:rPr>
  </w:style>
  <w:style w:type="paragraph" w:styleId="BodyText2">
    <w:name w:val="Body Text 2"/>
    <w:basedOn w:val="Normal"/>
    <w:rsid w:val="009E7CD0"/>
    <w:rPr>
      <w:sz w:val="24"/>
      <w:lang w:val="en-US"/>
    </w:rPr>
  </w:style>
  <w:style w:type="paragraph" w:styleId="Header">
    <w:name w:val="header"/>
    <w:basedOn w:val="Normal"/>
    <w:rsid w:val="009E7CD0"/>
    <w:pPr>
      <w:tabs>
        <w:tab w:val="center" w:pos="4153"/>
        <w:tab w:val="right" w:pos="8306"/>
      </w:tabs>
    </w:pPr>
  </w:style>
  <w:style w:type="paragraph" w:styleId="Footer">
    <w:name w:val="footer"/>
    <w:basedOn w:val="Normal"/>
    <w:rsid w:val="009E7CD0"/>
    <w:pPr>
      <w:tabs>
        <w:tab w:val="center" w:pos="4153"/>
        <w:tab w:val="right" w:pos="8306"/>
      </w:tabs>
    </w:pPr>
  </w:style>
  <w:style w:type="character" w:styleId="PageNumber">
    <w:name w:val="page number"/>
    <w:basedOn w:val="DefaultParagraphFont"/>
    <w:rsid w:val="009E7CD0"/>
  </w:style>
  <w:style w:type="paragraph" w:styleId="BalloonText">
    <w:name w:val="Balloon Text"/>
    <w:basedOn w:val="Normal"/>
    <w:semiHidden/>
    <w:rsid w:val="00F57D23"/>
    <w:rPr>
      <w:rFonts w:ascii="Tahoma" w:hAnsi="Tahoma" w:cs="Tahoma"/>
      <w:sz w:val="16"/>
      <w:szCs w:val="16"/>
    </w:rPr>
  </w:style>
  <w:style w:type="character" w:styleId="CommentReference">
    <w:name w:val="annotation reference"/>
    <w:basedOn w:val="DefaultParagraphFont"/>
    <w:rsid w:val="00C71670"/>
    <w:rPr>
      <w:sz w:val="16"/>
      <w:szCs w:val="16"/>
    </w:rPr>
  </w:style>
  <w:style w:type="paragraph" w:styleId="CommentText">
    <w:name w:val="annotation text"/>
    <w:basedOn w:val="Normal"/>
    <w:link w:val="CommentTextChar"/>
    <w:rsid w:val="00C71670"/>
  </w:style>
  <w:style w:type="character" w:styleId="CommentTextChar" w:customStyle="1">
    <w:name w:val="Comment Text Char"/>
    <w:basedOn w:val="DefaultParagraphFont"/>
    <w:link w:val="CommentText"/>
    <w:rsid w:val="00C71670"/>
    <w:rPr>
      <w:lang w:val="en-GB" w:eastAsia="en-US"/>
    </w:rPr>
  </w:style>
  <w:style w:type="paragraph" w:styleId="CommentSubject">
    <w:name w:val="annotation subject"/>
    <w:basedOn w:val="CommentText"/>
    <w:next w:val="CommentText"/>
    <w:link w:val="CommentSubjectChar"/>
    <w:rsid w:val="00C71670"/>
    <w:rPr>
      <w:b/>
      <w:bCs/>
    </w:rPr>
  </w:style>
  <w:style w:type="character" w:styleId="CommentSubjectChar" w:customStyle="1">
    <w:name w:val="Comment Subject Char"/>
    <w:basedOn w:val="CommentTextChar"/>
    <w:link w:val="CommentSubject"/>
    <w:rsid w:val="00C71670"/>
    <w:rPr>
      <w:b/>
      <w:bCs/>
      <w:lang w:val="en-GB" w:eastAsia="en-US"/>
    </w:rPr>
  </w:style>
  <w:style w:type="paragraph" w:styleId="ListParagraph">
    <w:name w:val="List Paragraph"/>
    <w:basedOn w:val="Normal"/>
    <w:uiPriority w:val="34"/>
    <w:qFormat/>
    <w:rsid w:val="000F6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9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3.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8" ma:contentTypeDescription="Een nieuw document maken." ma:contentTypeScope="" ma:versionID="abb4936363b2000562ddcfc7cd7c6eca">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d95c0ecbdf89fbca4ff458c59d1f6ce0"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50766-EAA6-4418-9817-1C900C6590D7}">
  <ds:schemaRefs>
    <ds:schemaRef ds:uri="http://schemas.microsoft.com/sharepoint/v3/contenttype/forms"/>
  </ds:schemaRefs>
</ds:datastoreItem>
</file>

<file path=customXml/itemProps2.xml><?xml version="1.0" encoding="utf-8"?>
<ds:datastoreItem xmlns:ds="http://schemas.openxmlformats.org/officeDocument/2006/customXml" ds:itemID="{6E3763E3-21EB-494C-902A-42AE2722B750}">
  <ds:schemaRefs>
    <ds:schemaRef ds:uri="http://schemas.openxmlformats.org/officeDocument/2006/bibliography"/>
  </ds:schemaRefs>
</ds:datastoreItem>
</file>

<file path=customXml/itemProps3.xml><?xml version="1.0" encoding="utf-8"?>
<ds:datastoreItem xmlns:ds="http://schemas.openxmlformats.org/officeDocument/2006/customXml" ds:itemID="{B9E90BD2-D6FF-42D1-9E80-2EB1FB384C58}"/>
</file>

<file path=customXml/itemProps4.xml><?xml version="1.0" encoding="utf-8"?>
<ds:datastoreItem xmlns:ds="http://schemas.openxmlformats.org/officeDocument/2006/customXml" ds:itemID="{4C106AF1-FDC9-40FC-83E4-905D9799DD0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IGTV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 D'EMPLOI A DUREE INDETERMINEE</dc:title>
  <dc:subject/>
  <dc:creator>Kris Lauwereins</dc:creator>
  <keywords/>
  <dc:description/>
  <lastModifiedBy>Geert Lenaerts</lastModifiedBy>
  <revision>3</revision>
  <lastPrinted>2013-04-16T07:27:00.0000000Z</lastPrinted>
  <dcterms:created xsi:type="dcterms:W3CDTF">2025-12-24T08:23:00.0000000Z</dcterms:created>
  <dcterms:modified xsi:type="dcterms:W3CDTF">2026-01-09T15:41:05.7185449Z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0x0101003EF5A2257EE55142974B2D2608CBC8F2</vt:lpwstr>
  </property>
  <property fmtid="{D5CDD505-2E9C-101B-9397-08002B2CF9AE}" pid="3" name="Order">
    <vt:r8>100</vt:r8>
  </property>
</Properties>
</file>