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D20C" w14:textId="7D62F74F" w:rsidR="00D36988" w:rsidRPr="00D36988" w:rsidRDefault="00B917ED" w:rsidP="00D36988">
      <w:pPr>
        <w:pStyle w:val="HIFTitre1"/>
        <w:rPr>
          <w:lang w:val="fr-FR"/>
        </w:rPr>
      </w:pPr>
      <w:r>
        <w:rPr>
          <w:lang w:val="fr-FR"/>
        </w:rPr>
        <w:t xml:space="preserve">Régime de chômage avec complément d'entreprise </w:t>
      </w:r>
      <w:r w:rsidR="00230447" w:rsidRPr="00230447">
        <w:rPr>
          <w:lang w:val="fr-FR"/>
        </w:rPr>
        <w:t>(RCC) -</w:t>
      </w:r>
      <w:r w:rsidR="00D36988" w:rsidRPr="00D36988">
        <w:rPr>
          <w:lang w:val="fr-FR"/>
        </w:rPr>
        <w:t xml:space="preserve"> </w:t>
      </w:r>
      <w:r w:rsidR="00E21E6A">
        <w:rPr>
          <w:lang w:val="fr-FR"/>
        </w:rPr>
        <w:t>Retenues personnelles</w:t>
      </w:r>
      <w:r w:rsidR="000A154A">
        <w:rPr>
          <w:lang w:val="fr-FR"/>
        </w:rPr>
        <w:t xml:space="preserve"> </w:t>
      </w:r>
    </w:p>
    <w:p w14:paraId="5045D20D" w14:textId="51CF9EAD" w:rsidR="00673036" w:rsidRDefault="00FB3A3E" w:rsidP="00673036">
      <w:pPr>
        <w:rPr>
          <w:lang w:val="fr-FR"/>
        </w:rPr>
      </w:pPr>
      <w:r w:rsidRPr="008542FD">
        <w:rPr>
          <w:b/>
          <w:lang w:val="fr-BE"/>
        </w:rPr>
        <w:t>Attention :</w:t>
      </w:r>
      <w:r>
        <w:rPr>
          <w:lang w:val="fr-BE"/>
        </w:rPr>
        <w:t xml:space="preserve"> </w:t>
      </w:r>
      <w:r w:rsidR="006B73D0">
        <w:rPr>
          <w:lang w:val="fr-BE"/>
        </w:rPr>
        <w:t xml:space="preserve">depuis le </w:t>
      </w:r>
      <w:r w:rsidRPr="0082195F">
        <w:rPr>
          <w:lang w:val="fr-FR"/>
        </w:rPr>
        <w:t>1er janvier 2012</w:t>
      </w:r>
      <w:r>
        <w:rPr>
          <w:lang w:val="fr-FR"/>
        </w:rPr>
        <w:t xml:space="preserve">, </w:t>
      </w:r>
      <w:r w:rsidRPr="0082195F">
        <w:rPr>
          <w:lang w:val="fr-FR"/>
        </w:rPr>
        <w:t xml:space="preserve">les </w:t>
      </w:r>
      <w:r w:rsidRPr="00C60B69">
        <w:rPr>
          <w:lang w:val="fr-FR"/>
        </w:rPr>
        <w:t xml:space="preserve">termes </w:t>
      </w:r>
      <w:r w:rsidR="005024C6" w:rsidRPr="00C60B69">
        <w:rPr>
          <w:lang w:val="fr-FR"/>
        </w:rPr>
        <w:t>"</w:t>
      </w:r>
      <w:r w:rsidR="001E1F0B">
        <w:rPr>
          <w:lang w:val="fr-FR"/>
        </w:rPr>
        <w:t>prépension"</w:t>
      </w:r>
      <w:r w:rsidRPr="00C60B69">
        <w:rPr>
          <w:lang w:val="fr-FR"/>
        </w:rPr>
        <w:t xml:space="preserve"> et "indemnité complémentaire de </w:t>
      </w:r>
      <w:r w:rsidR="001E1F0B">
        <w:rPr>
          <w:lang w:val="fr-FR"/>
        </w:rPr>
        <w:t>prépension</w:t>
      </w:r>
      <w:r w:rsidRPr="00C60B69">
        <w:rPr>
          <w:lang w:val="fr-FR"/>
        </w:rPr>
        <w:t>" sont remplacés par les termes "régime de chômage avec complément d'entreprise</w:t>
      </w:r>
      <w:r w:rsidR="0066545C" w:rsidRPr="00C60B69">
        <w:rPr>
          <w:lang w:val="fr-FR"/>
        </w:rPr>
        <w:t xml:space="preserve"> (</w:t>
      </w:r>
      <w:r w:rsidR="005024C6" w:rsidRPr="00C60B69">
        <w:rPr>
          <w:lang w:val="fr-FR"/>
        </w:rPr>
        <w:t>RCC</w:t>
      </w:r>
      <w:r w:rsidR="0066545C" w:rsidRPr="00C60B69">
        <w:rPr>
          <w:lang w:val="fr-FR"/>
        </w:rPr>
        <w:t>)</w:t>
      </w:r>
      <w:r w:rsidRPr="00C60B69">
        <w:rPr>
          <w:lang w:val="fr-FR"/>
        </w:rPr>
        <w:t xml:space="preserve"> et "complément d'entreprise".</w:t>
      </w:r>
      <w:r w:rsidRPr="0082195F">
        <w:rPr>
          <w:lang w:val="fr-FR"/>
        </w:rPr>
        <w:t xml:space="preserve"> </w:t>
      </w:r>
    </w:p>
    <w:p w14:paraId="5045D20E" w14:textId="77777777" w:rsidR="00B917ED" w:rsidRDefault="00B917ED" w:rsidP="00673036">
      <w:pPr>
        <w:rPr>
          <w:lang w:val="fr-FR"/>
        </w:rPr>
      </w:pPr>
    </w:p>
    <w:p w14:paraId="5045D20F" w14:textId="77777777" w:rsidR="00A02363" w:rsidRPr="0045079F" w:rsidRDefault="00A02363" w:rsidP="0045079F">
      <w:pPr>
        <w:pStyle w:val="HINTitel2"/>
      </w:pPr>
      <w:r w:rsidRPr="0045079F">
        <w:t xml:space="preserve">Historique des montants en </w:t>
      </w:r>
      <w:r w:rsidR="008E7C28" w:rsidRPr="0045079F">
        <w:t>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18"/>
        <w:gridCol w:w="3019"/>
      </w:tblGrid>
      <w:tr w:rsidR="003A4C38" w:rsidRPr="0004620C" w14:paraId="631B4B7D" w14:textId="77777777" w:rsidTr="5EBABD41">
        <w:trPr>
          <w:trHeight w:val="230"/>
        </w:trPr>
        <w:tc>
          <w:tcPr>
            <w:tcW w:w="3070" w:type="dxa"/>
          </w:tcPr>
          <w:p w14:paraId="1B322C21" w14:textId="3E2FC3C0" w:rsidR="003A4C38" w:rsidRPr="00AB54CE" w:rsidRDefault="003A4C38" w:rsidP="003A4C38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01.03.2022</w:t>
            </w:r>
          </w:p>
        </w:tc>
        <w:tc>
          <w:tcPr>
            <w:tcW w:w="3070" w:type="dxa"/>
          </w:tcPr>
          <w:p w14:paraId="6ED39C97" w14:textId="49757564" w:rsidR="003A4C38" w:rsidRPr="008B0316" w:rsidRDefault="003A4C38" w:rsidP="003A4C38">
            <w:pPr>
              <w:spacing w:before="120" w:after="120"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00386565">
              <w:rPr>
                <w:color w:val="000000"/>
                <w:lang w:eastAsia="en-GB"/>
              </w:rPr>
              <w:t>1.598,63</w:t>
            </w:r>
          </w:p>
        </w:tc>
        <w:tc>
          <w:tcPr>
            <w:tcW w:w="3071" w:type="dxa"/>
          </w:tcPr>
          <w:p w14:paraId="472B4C4F" w14:textId="3A255299" w:rsidR="003A4C38" w:rsidRPr="008B0316" w:rsidRDefault="003A4C38" w:rsidP="003A4C38">
            <w:pPr>
              <w:spacing w:before="120" w:after="120"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00386565">
              <w:rPr>
                <w:color w:val="000000"/>
                <w:lang w:eastAsia="en-GB"/>
              </w:rPr>
              <w:t>1.925,58</w:t>
            </w:r>
          </w:p>
        </w:tc>
      </w:tr>
      <w:tr w:rsidR="00427DAF" w:rsidRPr="0004620C" w14:paraId="6EDD8A32" w14:textId="77777777" w:rsidTr="5EBABD41">
        <w:trPr>
          <w:trHeight w:val="230"/>
        </w:trPr>
        <w:tc>
          <w:tcPr>
            <w:tcW w:w="3070" w:type="dxa"/>
          </w:tcPr>
          <w:p w14:paraId="292BDD9E" w14:textId="4EED6F68" w:rsidR="00427DAF" w:rsidRPr="00AB54CE" w:rsidRDefault="00427DAF" w:rsidP="00427DAF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01.01.2022</w:t>
            </w:r>
          </w:p>
        </w:tc>
        <w:tc>
          <w:tcPr>
            <w:tcW w:w="3070" w:type="dxa"/>
          </w:tcPr>
          <w:p w14:paraId="12E1BCC2" w14:textId="05D7C266" w:rsidR="00427DAF" w:rsidRPr="008B0316" w:rsidRDefault="00427DAF" w:rsidP="00427DAF">
            <w:pPr>
              <w:spacing w:before="120" w:after="120"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00386565">
              <w:rPr>
                <w:rFonts w:cs="Arial"/>
                <w:color w:val="454545"/>
              </w:rPr>
              <w:t>1.567,20</w:t>
            </w:r>
          </w:p>
        </w:tc>
        <w:tc>
          <w:tcPr>
            <w:tcW w:w="3071" w:type="dxa"/>
          </w:tcPr>
          <w:p w14:paraId="79132774" w14:textId="41497FD2" w:rsidR="00427DAF" w:rsidRPr="008B0316" w:rsidRDefault="00427DAF" w:rsidP="00427DAF">
            <w:pPr>
              <w:spacing w:before="120" w:after="120"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00386565">
              <w:rPr>
                <w:color w:val="000000"/>
                <w:lang w:eastAsia="en-GB"/>
              </w:rPr>
              <w:t>1.887,72</w:t>
            </w:r>
          </w:p>
        </w:tc>
      </w:tr>
      <w:tr w:rsidR="00303815" w:rsidRPr="0004620C" w14:paraId="39428023" w14:textId="77777777" w:rsidTr="5EBABD41">
        <w:trPr>
          <w:trHeight w:val="230"/>
        </w:trPr>
        <w:tc>
          <w:tcPr>
            <w:tcW w:w="3070" w:type="dxa"/>
          </w:tcPr>
          <w:p w14:paraId="440B8026" w14:textId="4655B2CD" w:rsidR="00303815" w:rsidRPr="00AB54CE" w:rsidRDefault="00303815" w:rsidP="00303815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386565">
              <w:rPr>
                <w:lang w:val="fr-FR"/>
              </w:rPr>
              <w:t>01.09.2021</w:t>
            </w:r>
          </w:p>
        </w:tc>
        <w:tc>
          <w:tcPr>
            <w:tcW w:w="3070" w:type="dxa"/>
          </w:tcPr>
          <w:p w14:paraId="083FFF82" w14:textId="60B93711" w:rsidR="00303815" w:rsidRPr="008B0316" w:rsidRDefault="00303815" w:rsidP="00303815">
            <w:pPr>
              <w:spacing w:before="120" w:after="120"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00386565">
              <w:rPr>
                <w:color w:val="000000"/>
                <w:lang w:eastAsia="en-GB"/>
              </w:rPr>
              <w:t>1.532,53</w:t>
            </w:r>
          </w:p>
        </w:tc>
        <w:tc>
          <w:tcPr>
            <w:tcW w:w="3071" w:type="dxa"/>
          </w:tcPr>
          <w:p w14:paraId="1A39DF91" w14:textId="3C8263CA" w:rsidR="00303815" w:rsidRPr="008B0316" w:rsidRDefault="00303815" w:rsidP="00303815">
            <w:pPr>
              <w:spacing w:before="120" w:after="120"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00386565">
              <w:rPr>
                <w:color w:val="000000"/>
                <w:lang w:eastAsia="en-GB"/>
              </w:rPr>
              <w:t>1.845,95</w:t>
            </w:r>
          </w:p>
        </w:tc>
      </w:tr>
      <w:tr w:rsidR="007F038B" w:rsidRPr="002E6073" w14:paraId="7A039F09" w14:textId="77777777" w:rsidTr="5EBABD41">
        <w:trPr>
          <w:trHeight w:val="230"/>
        </w:trPr>
        <w:tc>
          <w:tcPr>
            <w:tcW w:w="3070" w:type="dxa"/>
          </w:tcPr>
          <w:p w14:paraId="18273B39" w14:textId="57F96393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386565">
              <w:rPr>
                <w:lang w:val="fr-FR"/>
              </w:rPr>
              <w:t>01.01.2021</w:t>
            </w:r>
          </w:p>
        </w:tc>
        <w:tc>
          <w:tcPr>
            <w:tcW w:w="3070" w:type="dxa"/>
          </w:tcPr>
          <w:p w14:paraId="3417A577" w14:textId="156DF577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386565">
              <w:rPr>
                <w:rFonts w:cs="Arial"/>
                <w:color w:val="454545"/>
              </w:rPr>
              <w:t>1.502,44</w:t>
            </w:r>
          </w:p>
        </w:tc>
        <w:tc>
          <w:tcPr>
            <w:tcW w:w="3071" w:type="dxa"/>
          </w:tcPr>
          <w:p w14:paraId="0A33A312" w14:textId="366EA1C2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386565">
              <w:rPr>
                <w:rFonts w:cs="Arial"/>
                <w:color w:val="454545"/>
              </w:rPr>
              <w:t>1.809,71</w:t>
            </w:r>
          </w:p>
        </w:tc>
      </w:tr>
      <w:tr w:rsidR="007F038B" w:rsidRPr="002E6073" w14:paraId="785CB1E5" w14:textId="77777777" w:rsidTr="5EBABD41">
        <w:trPr>
          <w:trHeight w:val="230"/>
        </w:trPr>
        <w:tc>
          <w:tcPr>
            <w:tcW w:w="3070" w:type="dxa"/>
          </w:tcPr>
          <w:p w14:paraId="77D64698" w14:textId="621511D4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01.03.2020</w:t>
            </w:r>
          </w:p>
        </w:tc>
        <w:tc>
          <w:tcPr>
            <w:tcW w:w="3070" w:type="dxa"/>
          </w:tcPr>
          <w:p w14:paraId="725F332C" w14:textId="5D427864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60003F">
              <w:rPr>
                <w:rFonts w:cs="Arial"/>
                <w:bCs/>
                <w:color w:val="454545"/>
              </w:rPr>
              <w:t xml:space="preserve"> 1.497,65</w:t>
            </w:r>
          </w:p>
        </w:tc>
        <w:tc>
          <w:tcPr>
            <w:tcW w:w="3071" w:type="dxa"/>
          </w:tcPr>
          <w:p w14:paraId="493B05DC" w14:textId="5A117D60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60003F">
              <w:rPr>
                <w:rFonts w:cs="Arial"/>
                <w:bCs/>
                <w:color w:val="454545"/>
              </w:rPr>
              <w:t xml:space="preserve"> 1.803,94</w:t>
            </w:r>
          </w:p>
        </w:tc>
      </w:tr>
      <w:tr w:rsidR="007F038B" w:rsidRPr="002E6073" w14:paraId="2A96C7A7" w14:textId="77777777" w:rsidTr="5EBABD41">
        <w:trPr>
          <w:trHeight w:val="230"/>
        </w:trPr>
        <w:tc>
          <w:tcPr>
            <w:tcW w:w="3070" w:type="dxa"/>
          </w:tcPr>
          <w:p w14:paraId="020ADBFA" w14:textId="2EC20209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E55A23">
              <w:rPr>
                <w:lang w:val="fr-FR"/>
              </w:rPr>
              <w:t>01.01.2020</w:t>
            </w:r>
          </w:p>
        </w:tc>
        <w:tc>
          <w:tcPr>
            <w:tcW w:w="3070" w:type="dxa"/>
          </w:tcPr>
          <w:p w14:paraId="783B9EE6" w14:textId="368771A4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E55A23">
              <w:rPr>
                <w:lang w:val="fr-FR"/>
              </w:rPr>
              <w:t>1.468,29</w:t>
            </w:r>
          </w:p>
        </w:tc>
        <w:tc>
          <w:tcPr>
            <w:tcW w:w="3071" w:type="dxa"/>
          </w:tcPr>
          <w:p w14:paraId="79ADDD0D" w14:textId="01E6C4C8" w:rsidR="007F038B" w:rsidRPr="00E55A2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E55A23">
              <w:rPr>
                <w:lang w:val="fr-FR"/>
              </w:rPr>
              <w:t>1.768,57</w:t>
            </w:r>
          </w:p>
        </w:tc>
      </w:tr>
      <w:tr w:rsidR="007F038B" w:rsidRPr="0004620C" w14:paraId="5045D213" w14:textId="77777777" w:rsidTr="5EBABD41">
        <w:trPr>
          <w:trHeight w:val="230"/>
        </w:trPr>
        <w:tc>
          <w:tcPr>
            <w:tcW w:w="3070" w:type="dxa"/>
          </w:tcPr>
          <w:p w14:paraId="5045D210" w14:textId="77777777" w:rsidR="007F038B" w:rsidRPr="00790E2A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790E2A">
              <w:rPr>
                <w:lang w:val="fr-FR"/>
              </w:rPr>
              <w:t>01.09.2018</w:t>
            </w:r>
          </w:p>
        </w:tc>
        <w:tc>
          <w:tcPr>
            <w:tcW w:w="3070" w:type="dxa"/>
          </w:tcPr>
          <w:p w14:paraId="5045D211" w14:textId="77777777" w:rsidR="007F038B" w:rsidRPr="00790E2A" w:rsidRDefault="007F038B" w:rsidP="007F038B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790E2A">
              <w:rPr>
                <w:rFonts w:cs="Arial"/>
                <w:color w:val="454545"/>
              </w:rPr>
              <w:t>1.449,73</w:t>
            </w:r>
          </w:p>
        </w:tc>
        <w:tc>
          <w:tcPr>
            <w:tcW w:w="3071" w:type="dxa"/>
          </w:tcPr>
          <w:p w14:paraId="5045D212" w14:textId="77777777" w:rsidR="007F038B" w:rsidRPr="00790E2A" w:rsidRDefault="007F038B" w:rsidP="007F038B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790E2A">
              <w:rPr>
                <w:rFonts w:cs="Arial"/>
                <w:color w:val="454545"/>
              </w:rPr>
              <w:t>1.746,22</w:t>
            </w:r>
          </w:p>
        </w:tc>
      </w:tr>
      <w:tr w:rsidR="007F038B" w:rsidRPr="0004620C" w14:paraId="5045D217" w14:textId="77777777" w:rsidTr="5EBABD41">
        <w:trPr>
          <w:trHeight w:val="230"/>
        </w:trPr>
        <w:tc>
          <w:tcPr>
            <w:tcW w:w="3070" w:type="dxa"/>
          </w:tcPr>
          <w:p w14:paraId="5045D214" w14:textId="77777777" w:rsidR="007F038B" w:rsidRPr="00303C76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303C76">
              <w:rPr>
                <w:lang w:val="fr-FR"/>
              </w:rPr>
              <w:t>01.01.2018</w:t>
            </w:r>
          </w:p>
        </w:tc>
        <w:tc>
          <w:tcPr>
            <w:tcW w:w="3070" w:type="dxa"/>
          </w:tcPr>
          <w:p w14:paraId="5045D215" w14:textId="77777777" w:rsidR="007F038B" w:rsidRPr="00303C76" w:rsidRDefault="007F038B" w:rsidP="007F038B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303C76">
              <w:rPr>
                <w:rFonts w:cs="Arial"/>
                <w:color w:val="454545"/>
              </w:rPr>
              <w:t>1.421,35</w:t>
            </w:r>
          </w:p>
        </w:tc>
        <w:tc>
          <w:tcPr>
            <w:tcW w:w="3071" w:type="dxa"/>
          </w:tcPr>
          <w:p w14:paraId="5045D216" w14:textId="77777777" w:rsidR="007F038B" w:rsidRPr="00303C76" w:rsidRDefault="007F038B" w:rsidP="007F038B">
            <w:pPr>
              <w:spacing w:before="120" w:after="120"/>
              <w:jc w:val="center"/>
              <w:rPr>
                <w:rFonts w:cs="Arial"/>
                <w:color w:val="454545"/>
              </w:rPr>
            </w:pPr>
            <w:r w:rsidRPr="00303C76">
              <w:rPr>
                <w:rFonts w:cs="Arial"/>
                <w:color w:val="454545"/>
              </w:rPr>
              <w:t>1.712,05</w:t>
            </w:r>
          </w:p>
        </w:tc>
      </w:tr>
      <w:tr w:rsidR="007F038B" w:rsidRPr="0004620C" w14:paraId="5045D21B" w14:textId="77777777" w:rsidTr="5EBABD41">
        <w:trPr>
          <w:trHeight w:val="230"/>
        </w:trPr>
        <w:tc>
          <w:tcPr>
            <w:tcW w:w="3070" w:type="dxa"/>
          </w:tcPr>
          <w:p w14:paraId="5045D218" w14:textId="77777777" w:rsidR="007F038B" w:rsidRPr="00C26CC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C26CC3">
              <w:rPr>
                <w:lang w:val="fr-FR"/>
              </w:rPr>
              <w:t>01.06.2017</w:t>
            </w:r>
          </w:p>
        </w:tc>
        <w:tc>
          <w:tcPr>
            <w:tcW w:w="3070" w:type="dxa"/>
          </w:tcPr>
          <w:p w14:paraId="5045D219" w14:textId="77777777" w:rsidR="007F038B" w:rsidRPr="00C26CC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C26CC3">
              <w:rPr>
                <w:rFonts w:cs="Arial"/>
                <w:color w:val="454545"/>
              </w:rPr>
              <w:t>1.416,26</w:t>
            </w:r>
          </w:p>
        </w:tc>
        <w:tc>
          <w:tcPr>
            <w:tcW w:w="3071" w:type="dxa"/>
          </w:tcPr>
          <w:p w14:paraId="5045D21A" w14:textId="77777777" w:rsidR="007F038B" w:rsidRPr="00C26CC3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 w:rsidRPr="00C26CC3">
              <w:rPr>
                <w:rFonts w:cs="Arial"/>
                <w:color w:val="454545"/>
              </w:rPr>
              <w:t>1.705,91</w:t>
            </w:r>
          </w:p>
        </w:tc>
      </w:tr>
      <w:tr w:rsidR="007F038B" w14:paraId="5045D21F" w14:textId="77777777" w:rsidTr="5EBABD41">
        <w:trPr>
          <w:trHeight w:val="230"/>
        </w:trPr>
        <w:tc>
          <w:tcPr>
            <w:tcW w:w="3070" w:type="dxa"/>
          </w:tcPr>
          <w:p w14:paraId="5045D21C" w14:textId="77777777" w:rsidR="007F038B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01.06.2016</w:t>
            </w:r>
          </w:p>
        </w:tc>
        <w:tc>
          <w:tcPr>
            <w:tcW w:w="3070" w:type="dxa"/>
          </w:tcPr>
          <w:p w14:paraId="5045D21D" w14:textId="77777777" w:rsidR="007F038B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1.388,51</w:t>
            </w:r>
          </w:p>
        </w:tc>
        <w:tc>
          <w:tcPr>
            <w:tcW w:w="3071" w:type="dxa"/>
          </w:tcPr>
          <w:p w14:paraId="5045D21E" w14:textId="77777777" w:rsidR="007F038B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1.672,48</w:t>
            </w:r>
          </w:p>
        </w:tc>
      </w:tr>
      <w:tr w:rsidR="007F038B" w14:paraId="5045D22F" w14:textId="77777777" w:rsidTr="5EBABD41">
        <w:trPr>
          <w:trHeight w:val="230"/>
        </w:trPr>
        <w:tc>
          <w:tcPr>
            <w:tcW w:w="3070" w:type="dxa"/>
          </w:tcPr>
          <w:p w14:paraId="5045D22C" w14:textId="77777777" w:rsidR="007F038B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Montant de base</w:t>
            </w:r>
          </w:p>
        </w:tc>
        <w:tc>
          <w:tcPr>
            <w:tcW w:w="3070" w:type="dxa"/>
          </w:tcPr>
          <w:p w14:paraId="5045D22D" w14:textId="77777777" w:rsidR="007F038B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938,50</w:t>
            </w:r>
          </w:p>
        </w:tc>
        <w:tc>
          <w:tcPr>
            <w:tcW w:w="3071" w:type="dxa"/>
          </w:tcPr>
          <w:p w14:paraId="5045D22E" w14:textId="77777777" w:rsidR="007F038B" w:rsidRDefault="007F038B" w:rsidP="007F038B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1.130,44</w:t>
            </w:r>
          </w:p>
        </w:tc>
      </w:tr>
    </w:tbl>
    <w:p w14:paraId="5045D230" w14:textId="77777777" w:rsidR="008E7C28" w:rsidRDefault="008E7C28" w:rsidP="00673036">
      <w:pPr>
        <w:rPr>
          <w:lang w:val="fr-FR"/>
        </w:rPr>
      </w:pPr>
    </w:p>
    <w:p w14:paraId="5045D231" w14:textId="4E547C77" w:rsidR="00A02363" w:rsidRPr="0045079F" w:rsidRDefault="009D0C05" w:rsidP="0045079F">
      <w:pPr>
        <w:pStyle w:val="HINTitel2"/>
      </w:pPr>
      <w:r>
        <w:t>R</w:t>
      </w:r>
      <w:r w:rsidR="00B4497A" w:rsidRPr="0045079F">
        <w:t>etenues personnelles en €  (détail)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</w:tblGrid>
      <w:tr w:rsidR="00673036" w:rsidRPr="00E7086C" w14:paraId="5045D234" w14:textId="77777777" w:rsidTr="00DB49A6">
        <w:tc>
          <w:tcPr>
            <w:tcW w:w="6096" w:type="dxa"/>
            <w:vAlign w:val="center"/>
          </w:tcPr>
          <w:p w14:paraId="5045D232" w14:textId="77777777" w:rsidR="00673036" w:rsidRPr="00E7086C" w:rsidRDefault="00673036" w:rsidP="00F322FE">
            <w:pPr>
              <w:pStyle w:val="HIFTblgras"/>
            </w:pPr>
            <w:r w:rsidRPr="00E7086C">
              <w:t xml:space="preserve">Seuils de rémunération pour l’application des </w:t>
            </w:r>
            <w:r w:rsidR="00F322FE">
              <w:t>retenues</w:t>
            </w:r>
          </w:p>
        </w:tc>
        <w:tc>
          <w:tcPr>
            <w:tcW w:w="2976" w:type="dxa"/>
            <w:vAlign w:val="center"/>
          </w:tcPr>
          <w:p w14:paraId="5045D233" w14:textId="77777777" w:rsidR="00673036" w:rsidRPr="00E7086C" w:rsidRDefault="00673036" w:rsidP="00673036">
            <w:pPr>
              <w:pStyle w:val="HIFTblgras"/>
            </w:pPr>
            <w:r w:rsidRPr="00E7086C">
              <w:t xml:space="preserve">Montants </w:t>
            </w:r>
            <w:r w:rsidR="00B2407C">
              <w:br/>
            </w:r>
            <w:r w:rsidRPr="00E7086C">
              <w:t>mensuels</w:t>
            </w:r>
            <w:r w:rsidRPr="00E7086C">
              <w:br/>
              <w:t>en €</w:t>
            </w:r>
            <w:r w:rsidRPr="00E7086C">
              <w:rPr>
                <w:rStyle w:val="FootnoteReference"/>
              </w:rPr>
              <w:footnoteReference w:id="2"/>
            </w:r>
          </w:p>
        </w:tc>
      </w:tr>
      <w:tr w:rsidR="003051EF" w:rsidRPr="00E7086C" w14:paraId="5045D237" w14:textId="77777777" w:rsidTr="00DB49A6">
        <w:trPr>
          <w:trHeight w:hRule="exact" w:val="301"/>
        </w:trPr>
        <w:tc>
          <w:tcPr>
            <w:tcW w:w="6096" w:type="dxa"/>
            <w:tcBorders>
              <w:bottom w:val="nil"/>
            </w:tcBorders>
          </w:tcPr>
          <w:p w14:paraId="5045D235" w14:textId="77777777" w:rsidR="003051EF" w:rsidRPr="00E7086C" w:rsidRDefault="003051EF" w:rsidP="003051EF">
            <w:pPr>
              <w:pStyle w:val="HIFTbltexte"/>
            </w:pPr>
            <w:r w:rsidRPr="00E7086C">
              <w:t>Sans charge de famille</w:t>
            </w:r>
          </w:p>
        </w:tc>
        <w:tc>
          <w:tcPr>
            <w:tcW w:w="2976" w:type="dxa"/>
            <w:tcBorders>
              <w:bottom w:val="nil"/>
            </w:tcBorders>
          </w:tcPr>
          <w:p w14:paraId="5045D236" w14:textId="782AEF8A" w:rsidR="003051EF" w:rsidRPr="00A44538" w:rsidRDefault="51ED8A97" w:rsidP="00E55A23">
            <w:pPr>
              <w:pStyle w:val="HIFTbltexte"/>
              <w:spacing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5EBABD41">
              <w:rPr>
                <w:rFonts w:cs="Arial"/>
                <w:b/>
                <w:bCs/>
                <w:color w:val="454545"/>
              </w:rPr>
              <w:t>1.</w:t>
            </w:r>
            <w:r w:rsidR="00FC0F92">
              <w:rPr>
                <w:rFonts w:cs="Arial"/>
                <w:b/>
                <w:bCs/>
                <w:color w:val="454545"/>
              </w:rPr>
              <w:t>630,59</w:t>
            </w:r>
          </w:p>
        </w:tc>
      </w:tr>
      <w:tr w:rsidR="003051EF" w:rsidRPr="00E7086C" w14:paraId="5045D23A" w14:textId="77777777" w:rsidTr="00DB49A6">
        <w:trPr>
          <w:trHeight w:hRule="exact" w:val="301"/>
        </w:trPr>
        <w:tc>
          <w:tcPr>
            <w:tcW w:w="6096" w:type="dxa"/>
            <w:tcBorders>
              <w:top w:val="nil"/>
            </w:tcBorders>
          </w:tcPr>
          <w:p w14:paraId="5045D238" w14:textId="77777777" w:rsidR="003051EF" w:rsidRPr="00E7086C" w:rsidRDefault="003051EF" w:rsidP="003051EF">
            <w:pPr>
              <w:pStyle w:val="HIFTbltexte"/>
              <w:ind w:left="34"/>
            </w:pPr>
            <w:r w:rsidRPr="00E7086C">
              <w:t>Avec charge de famille</w:t>
            </w:r>
          </w:p>
        </w:tc>
        <w:tc>
          <w:tcPr>
            <w:tcW w:w="2976" w:type="dxa"/>
            <w:tcBorders>
              <w:top w:val="nil"/>
            </w:tcBorders>
          </w:tcPr>
          <w:p w14:paraId="5045D239" w14:textId="2234854F" w:rsidR="003051EF" w:rsidRPr="00A44538" w:rsidRDefault="06618392" w:rsidP="00E55A23">
            <w:pPr>
              <w:pStyle w:val="HIFTbltexte"/>
              <w:spacing w:line="259" w:lineRule="auto"/>
              <w:jc w:val="center"/>
              <w:rPr>
                <w:rFonts w:cs="Arial"/>
                <w:b/>
                <w:bCs/>
                <w:color w:val="454545"/>
              </w:rPr>
            </w:pPr>
            <w:r w:rsidRPr="5EBABD41">
              <w:rPr>
                <w:rFonts w:cs="Arial"/>
                <w:b/>
                <w:bCs/>
                <w:color w:val="454545"/>
              </w:rPr>
              <w:t>1.</w:t>
            </w:r>
            <w:r w:rsidR="007F038B">
              <w:rPr>
                <w:rFonts w:cs="Arial"/>
                <w:b/>
                <w:bCs/>
                <w:color w:val="454545"/>
              </w:rPr>
              <w:t>9</w:t>
            </w:r>
            <w:r w:rsidR="004F16B2">
              <w:rPr>
                <w:rFonts w:cs="Arial"/>
                <w:b/>
                <w:bCs/>
                <w:color w:val="454545"/>
              </w:rPr>
              <w:t>64,07</w:t>
            </w:r>
          </w:p>
        </w:tc>
      </w:tr>
    </w:tbl>
    <w:p w14:paraId="5045D23B" w14:textId="7798922D" w:rsidR="00D36988" w:rsidRDefault="00D36988" w:rsidP="003C48B8">
      <w:pPr>
        <w:rPr>
          <w:lang w:val="fr-BE"/>
        </w:rPr>
      </w:pPr>
    </w:p>
    <w:sectPr w:rsidR="00D36988" w:rsidSect="003C4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702" w:right="1134" w:bottom="1135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B920" w14:textId="77777777" w:rsidR="00B37757" w:rsidRDefault="00B37757">
      <w:r>
        <w:separator/>
      </w:r>
    </w:p>
  </w:endnote>
  <w:endnote w:type="continuationSeparator" w:id="0">
    <w:p w14:paraId="06C24AD3" w14:textId="77777777" w:rsidR="00B37757" w:rsidRDefault="00B37757">
      <w:r>
        <w:continuationSeparator/>
      </w:r>
    </w:p>
  </w:endnote>
  <w:endnote w:type="continuationNotice" w:id="1">
    <w:p w14:paraId="062089A9" w14:textId="77777777" w:rsidR="00B37757" w:rsidRDefault="00B37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D245" w14:textId="62361E02" w:rsidR="009F0D13" w:rsidRDefault="006E43D6">
    <w:pPr>
      <w:pStyle w:val="Footer"/>
      <w:ind w:right="360"/>
      <w:rPr>
        <w:lang w:val="fr-BE"/>
      </w:rPr>
    </w:pPr>
    <w:r>
      <w:fldChar w:fldCharType="begin"/>
    </w:r>
    <w:r w:rsidRPr="00303C76">
      <w:rPr>
        <w:lang w:val="fr-FR"/>
      </w:rPr>
      <w:instrText xml:space="preserve"> STYLEREF HI_F_Lettre \* MERGEFORMAT </w:instrText>
    </w:r>
    <w:r>
      <w:fldChar w:fldCharType="separate"/>
    </w:r>
    <w:r w:rsidR="003C48B8">
      <w:rPr>
        <w:b/>
        <w:bCs/>
        <w:noProof/>
        <w:lang w:val="fr-FR"/>
      </w:rPr>
      <w:t>Erreur ! Il n'y a pas de texte répondant à ce style dans ce document.</w:t>
    </w:r>
    <w:r>
      <w:rPr>
        <w:b/>
        <w:bCs/>
        <w:noProof/>
        <w:lang w:val="en-US"/>
      </w:rPr>
      <w:fldChar w:fldCharType="end"/>
    </w:r>
    <w:r w:rsidR="00230447" w:rsidRPr="00870139">
      <w:rPr>
        <w:lang w:val="fr-BE"/>
      </w:rPr>
      <w:t xml:space="preserve"> </w:t>
    </w:r>
    <w:r w:rsidR="009F0D13">
      <w:rPr>
        <w:lang w:val="fr-BE"/>
      </w:rPr>
      <w:t xml:space="preserve">- </w:t>
    </w:r>
    <w:r w:rsidR="004B23F1">
      <w:rPr>
        <w:lang w:val="fr-BE"/>
      </w:rPr>
      <w:fldChar w:fldCharType="begin"/>
    </w:r>
    <w:r w:rsidR="009F0D13">
      <w:rPr>
        <w:lang w:val="fr-BE"/>
      </w:rPr>
      <w:instrText xml:space="preserve"> PAGE  \* MERGEFORMAT </w:instrText>
    </w:r>
    <w:r w:rsidR="004B23F1">
      <w:rPr>
        <w:lang w:val="fr-BE"/>
      </w:rPr>
      <w:fldChar w:fldCharType="separate"/>
    </w:r>
    <w:r w:rsidR="00E21E6A">
      <w:rPr>
        <w:noProof/>
        <w:lang w:val="fr-BE"/>
      </w:rPr>
      <w:t>6</w:t>
    </w:r>
    <w:r w:rsidR="004B23F1">
      <w:rPr>
        <w:lang w:val="fr-BE"/>
      </w:rPr>
      <w:fldChar w:fldCharType="end"/>
    </w:r>
    <w:r w:rsidR="009F0D13">
      <w:rPr>
        <w:lang w:val="fr-BE"/>
      </w:rPr>
      <w:tab/>
    </w:r>
    <w:r w:rsidR="009F0D13">
      <w:rPr>
        <w:lang w:val="fr-BE"/>
      </w:rPr>
      <w:tab/>
      <w:t>Chiffres, montants et délais clés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D246" w14:textId="77777777" w:rsidR="00A53879" w:rsidRDefault="00A53879" w:rsidP="00A53879">
    <w:pPr>
      <w:pStyle w:val="Footer"/>
      <w:ind w:right="360"/>
      <w:rPr>
        <w:lang w:val="fr-BE"/>
      </w:rPr>
    </w:pPr>
    <w:r>
      <w:rPr>
        <w:lang w:val="fr-BE"/>
      </w:rPr>
      <w:tab/>
    </w:r>
    <w:r>
      <w:rPr>
        <w:lang w:val="fr-BE"/>
      </w:rPr>
      <w:tab/>
      <w:t xml:space="preserve">Lex4You/ Social/ Montants clés - </w:t>
    </w:r>
    <w:r w:rsidR="004B23F1">
      <w:rPr>
        <w:lang w:val="fr-BE"/>
      </w:rPr>
      <w:fldChar w:fldCharType="begin"/>
    </w:r>
    <w:r>
      <w:rPr>
        <w:lang w:val="fr-BE"/>
      </w:rPr>
      <w:instrText xml:space="preserve"> PAGE  \* MERGEFORMAT </w:instrText>
    </w:r>
    <w:r w:rsidR="004B23F1">
      <w:rPr>
        <w:lang w:val="fr-BE"/>
      </w:rPr>
      <w:fldChar w:fldCharType="separate"/>
    </w:r>
    <w:r w:rsidR="00C26CC3">
      <w:rPr>
        <w:noProof/>
        <w:lang w:val="fr-BE"/>
      </w:rPr>
      <w:t>1</w:t>
    </w:r>
    <w:r w:rsidR="004B23F1">
      <w:rPr>
        <w:lang w:val="fr-BE"/>
      </w:rPr>
      <w:fldChar w:fldCharType="end"/>
    </w:r>
  </w:p>
  <w:p w14:paraId="5045D247" w14:textId="77777777" w:rsidR="009F0D13" w:rsidRDefault="009F0D13">
    <w:pPr>
      <w:pStyle w:val="Footer"/>
      <w:ind w:right="360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D24A" w14:textId="7109E58E" w:rsidR="009F0D13" w:rsidRDefault="009F0D13">
    <w:pPr>
      <w:pStyle w:val="Footer"/>
      <w:rPr>
        <w:lang w:val="fr-BE"/>
      </w:rPr>
    </w:pPr>
    <w:r>
      <w:rPr>
        <w:lang w:val="fr-BE"/>
      </w:rPr>
      <w:t>Chiffres, montants et délais clés</w:t>
    </w:r>
    <w:r>
      <w:rPr>
        <w:lang w:val="fr-BE"/>
      </w:rPr>
      <w:tab/>
    </w:r>
    <w:r w:rsidR="004B23F1">
      <w:rPr>
        <w:rStyle w:val="PageNumber"/>
      </w:rPr>
      <w:fldChar w:fldCharType="begin"/>
    </w:r>
    <w:r>
      <w:rPr>
        <w:rStyle w:val="PageNumber"/>
        <w:lang w:val="fr-BE"/>
      </w:rPr>
      <w:instrText xml:space="preserve"> PAGE </w:instrText>
    </w:r>
    <w:r w:rsidR="004B23F1">
      <w:rPr>
        <w:rStyle w:val="PageNumber"/>
      </w:rPr>
      <w:fldChar w:fldCharType="separate"/>
    </w:r>
    <w:r>
      <w:rPr>
        <w:rStyle w:val="PageNumber"/>
        <w:noProof/>
        <w:lang w:val="fr-BE"/>
      </w:rPr>
      <w:t>3</w:t>
    </w:r>
    <w:r w:rsidR="004B23F1">
      <w:rPr>
        <w:rStyle w:val="PageNumber"/>
      </w:rPr>
      <w:fldChar w:fldCharType="end"/>
    </w:r>
    <w:r>
      <w:rPr>
        <w:rStyle w:val="PageNumber"/>
        <w:lang w:val="fr-BE"/>
      </w:rPr>
      <w:tab/>
    </w:r>
    <w:r w:rsidR="006E43D6">
      <w:fldChar w:fldCharType="begin"/>
    </w:r>
    <w:r w:rsidR="006E43D6" w:rsidRPr="002A639F">
      <w:rPr>
        <w:lang w:val="fr-BE"/>
      </w:rPr>
      <w:instrText xml:space="preserve"> STYLEREF HI_F_Titre1 \* MERGEFORMAT </w:instrText>
    </w:r>
    <w:r w:rsidR="006E43D6">
      <w:fldChar w:fldCharType="separate"/>
    </w:r>
    <w:r w:rsidR="00052283" w:rsidRPr="00052283">
      <w:rPr>
        <w:rStyle w:val="PageNumber"/>
        <w:noProof/>
        <w:lang w:val="fr-FR"/>
      </w:rPr>
      <w:t>Régime de chômage avec complément d'entreprise (RCC) - Retenues</w:t>
    </w:r>
    <w:r w:rsidR="00052283" w:rsidRPr="00052283">
      <w:rPr>
        <w:noProof/>
        <w:lang w:val="fr-FR"/>
      </w:rPr>
      <w:t xml:space="preserve"> personnelles</w:t>
    </w:r>
    <w:r w:rsidR="006E43D6">
      <w:rPr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6143" w14:textId="77777777" w:rsidR="00B37757" w:rsidRDefault="00B37757">
      <w:r>
        <w:separator/>
      </w:r>
    </w:p>
  </w:footnote>
  <w:footnote w:type="continuationSeparator" w:id="0">
    <w:p w14:paraId="764C9017" w14:textId="77777777" w:rsidR="00B37757" w:rsidRDefault="00B37757">
      <w:r>
        <w:continuationSeparator/>
      </w:r>
    </w:p>
  </w:footnote>
  <w:footnote w:type="continuationNotice" w:id="1">
    <w:p w14:paraId="3883448F" w14:textId="77777777" w:rsidR="00B37757" w:rsidRDefault="00B37757"/>
  </w:footnote>
  <w:footnote w:id="2">
    <w:p w14:paraId="5045D24B" w14:textId="53EAEB0F" w:rsidR="009F0D13" w:rsidRDefault="0023036D" w:rsidP="00673036">
      <w:pPr>
        <w:pStyle w:val="FootnoteText"/>
        <w:rPr>
          <w:lang w:val="fr-BE"/>
        </w:rPr>
      </w:pPr>
      <w:r w:rsidRPr="00A44538">
        <w:rPr>
          <w:rStyle w:val="FootnoteReference"/>
        </w:rPr>
        <w:footnoteRef/>
      </w:r>
      <w:r w:rsidR="008B15D0" w:rsidRPr="008B15D0">
        <w:rPr>
          <w:lang w:val="fr-BE"/>
        </w:rPr>
        <w:t xml:space="preserve"> Montants applicables au 1er </w:t>
      </w:r>
      <w:r w:rsidR="007F038B">
        <w:rPr>
          <w:lang w:val="fr-BE"/>
        </w:rPr>
        <w:t>ma</w:t>
      </w:r>
      <w:r w:rsidR="006B73D0">
        <w:rPr>
          <w:lang w:val="fr-BE"/>
        </w:rPr>
        <w:t>i</w:t>
      </w:r>
      <w:r w:rsidR="00A93447">
        <w:rPr>
          <w:lang w:val="fr-BE"/>
        </w:rPr>
        <w:t xml:space="preserve"> </w:t>
      </w:r>
      <w:r w:rsidR="0004620C">
        <w:rPr>
          <w:lang w:val="fr-BE"/>
        </w:rPr>
        <w:t>20</w:t>
      </w:r>
      <w:r w:rsidR="00F04F70">
        <w:rPr>
          <w:lang w:val="fr-BE"/>
        </w:rPr>
        <w:t>2</w:t>
      </w:r>
      <w:r w:rsidR="007F038B">
        <w:rPr>
          <w:lang w:val="fr-BE"/>
        </w:rPr>
        <w:t>2</w:t>
      </w:r>
      <w:r w:rsidR="00965D74">
        <w:rPr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D240" w14:textId="77777777" w:rsidR="009F0D13" w:rsidRDefault="009F0D13">
    <w:pPr>
      <w:pStyle w:val="Header"/>
      <w:rPr>
        <w:lang w:val="fr-BE"/>
      </w:rPr>
    </w:pPr>
    <w:r>
      <w:rPr>
        <w:lang w:val="fr-BE"/>
      </w:rPr>
      <w:t>Références</w:t>
    </w:r>
  </w:p>
  <w:p w14:paraId="5045D241" w14:textId="77777777" w:rsidR="009F0D13" w:rsidRDefault="009F0D13">
    <w:pPr>
      <w:pStyle w:val="HIFMaandelijkse"/>
      <w:rPr>
        <w:lang w:val="fr-BE"/>
      </w:rPr>
    </w:pPr>
    <w:r>
      <w:rPr>
        <w:lang w:val="fr-BE"/>
      </w:rPr>
      <w:t>Bulletin mensuel édité par l’</w:t>
    </w:r>
    <w:proofErr w:type="spellStart"/>
    <w:r>
      <w:rPr>
        <w:lang w:val="fr-BE"/>
      </w:rPr>
      <w:t>a.s.b.l</w:t>
    </w:r>
    <w:proofErr w:type="spellEnd"/>
    <w:r>
      <w:rPr>
        <w:lang w:val="fr-BE"/>
      </w:rPr>
      <w:t>. Secrétariat Social Securex – rue de Genève 4 – 1140 Bruxelles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D242" w14:textId="77777777" w:rsidR="00A53879" w:rsidRDefault="00A53879" w:rsidP="00A53879">
    <w:pPr>
      <w:pStyle w:val="HIFMaandelijkse"/>
      <w:rPr>
        <w:b/>
        <w:noProof/>
        <w:sz w:val="48"/>
        <w:szCs w:val="48"/>
        <w:lang w:val="en-US"/>
      </w:rPr>
    </w:pPr>
    <w:r w:rsidRPr="002628AA">
      <w:rPr>
        <w:b/>
        <w:noProof/>
        <w:sz w:val="48"/>
        <w:szCs w:val="48"/>
        <w:lang w:val="en-US"/>
      </w:rPr>
      <w:t>LEX4YOU</w:t>
    </w:r>
  </w:p>
  <w:p w14:paraId="5045D243" w14:textId="77777777" w:rsidR="00A53879" w:rsidRDefault="00A53879" w:rsidP="00A53879">
    <w:pPr>
      <w:pStyle w:val="HIFMaandelijkse"/>
      <w:rPr>
        <w:lang w:val="fr-BE"/>
      </w:rPr>
    </w:pPr>
    <w:r w:rsidRPr="002628AA">
      <w:rPr>
        <w:b/>
        <w:noProof/>
        <w:sz w:val="20"/>
        <w:lang w:val="en-US"/>
      </w:rPr>
      <w:t>Information juridique Securex</w:t>
    </w:r>
    <w:r w:rsidRPr="002628AA">
      <w:rPr>
        <w:b/>
        <w:sz w:val="48"/>
        <w:lang w:val="fr-BE"/>
      </w:rPr>
      <w:ptab w:relativeTo="margin" w:alignment="center" w:leader="none"/>
    </w:r>
    <w:r w:rsidRPr="002628AA">
      <w:rPr>
        <w:b/>
        <w:sz w:val="48"/>
        <w:lang w:val="fr-BE"/>
      </w:rPr>
      <w:ptab w:relativeTo="margin" w:alignment="right" w:leader="none"/>
    </w:r>
  </w:p>
  <w:p w14:paraId="5045D244" w14:textId="77777777" w:rsidR="009F0D13" w:rsidRPr="00A53879" w:rsidRDefault="009F0D13" w:rsidP="00A53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D248" w14:textId="77777777" w:rsidR="009F0D13" w:rsidRDefault="009F0D13">
    <w:pPr>
      <w:pStyle w:val="Header"/>
      <w:rPr>
        <w:lang w:val="fr-BE"/>
      </w:rPr>
    </w:pPr>
    <w:r>
      <w:rPr>
        <w:lang w:val="fr-BE"/>
      </w:rPr>
      <w:t>Références</w:t>
    </w:r>
  </w:p>
  <w:p w14:paraId="5045D249" w14:textId="77777777" w:rsidR="009F0D13" w:rsidRDefault="009F0D13">
    <w:pPr>
      <w:pStyle w:val="HIFMaandelijkse"/>
      <w:rPr>
        <w:lang w:val="fr-BE"/>
      </w:rPr>
    </w:pPr>
    <w:r>
      <w:rPr>
        <w:lang w:val="fr-BE"/>
      </w:rPr>
      <w:t>Bulletin mensuel édité par l’</w:t>
    </w:r>
    <w:proofErr w:type="spellStart"/>
    <w:r>
      <w:rPr>
        <w:lang w:val="fr-BE"/>
      </w:rPr>
      <w:t>a.s.b.l</w:t>
    </w:r>
    <w:proofErr w:type="spellEnd"/>
    <w:r>
      <w:rPr>
        <w:lang w:val="fr-BE"/>
      </w:rPr>
      <w:t>. Secrétariat Social Securex – rue de Genève 4 – 1140 Bruxelles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9E59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38B9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466B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26C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BADD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A00C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28D2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6ABA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2E5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83C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7075CD"/>
    <w:multiLevelType w:val="hybridMultilevel"/>
    <w:tmpl w:val="1B2E2752"/>
    <w:lvl w:ilvl="0" w:tplc="90102F1E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05DC"/>
    <w:multiLevelType w:val="hybridMultilevel"/>
    <w:tmpl w:val="E3C22F94"/>
    <w:lvl w:ilvl="0" w:tplc="60341B64">
      <w:start w:val="1"/>
      <w:numFmt w:val="bullet"/>
      <w:pStyle w:val="Streep"/>
      <w:lvlText w:val="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de-D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47"/>
    <w:rsid w:val="00001AF2"/>
    <w:rsid w:val="00002779"/>
    <w:rsid w:val="00003787"/>
    <w:rsid w:val="0001273D"/>
    <w:rsid w:val="000153BE"/>
    <w:rsid w:val="0001736F"/>
    <w:rsid w:val="000235D8"/>
    <w:rsid w:val="000267E3"/>
    <w:rsid w:val="00032760"/>
    <w:rsid w:val="00042138"/>
    <w:rsid w:val="000456A8"/>
    <w:rsid w:val="0004620C"/>
    <w:rsid w:val="00050950"/>
    <w:rsid w:val="00052283"/>
    <w:rsid w:val="00060134"/>
    <w:rsid w:val="00071D4E"/>
    <w:rsid w:val="000861A7"/>
    <w:rsid w:val="0009325F"/>
    <w:rsid w:val="00095AB1"/>
    <w:rsid w:val="000A154A"/>
    <w:rsid w:val="000A1FAC"/>
    <w:rsid w:val="000A2241"/>
    <w:rsid w:val="000A316F"/>
    <w:rsid w:val="000C0F1B"/>
    <w:rsid w:val="000C1779"/>
    <w:rsid w:val="000C39AB"/>
    <w:rsid w:val="000C7BE1"/>
    <w:rsid w:val="000E4D05"/>
    <w:rsid w:val="000F292A"/>
    <w:rsid w:val="00100980"/>
    <w:rsid w:val="00104D7D"/>
    <w:rsid w:val="001063C3"/>
    <w:rsid w:val="00107D75"/>
    <w:rsid w:val="00115E37"/>
    <w:rsid w:val="00115FE2"/>
    <w:rsid w:val="00124592"/>
    <w:rsid w:val="00126A76"/>
    <w:rsid w:val="0013204C"/>
    <w:rsid w:val="001324F3"/>
    <w:rsid w:val="0013786B"/>
    <w:rsid w:val="00143071"/>
    <w:rsid w:val="001449EA"/>
    <w:rsid w:val="00146813"/>
    <w:rsid w:val="00151904"/>
    <w:rsid w:val="00152456"/>
    <w:rsid w:val="00171A40"/>
    <w:rsid w:val="00173E13"/>
    <w:rsid w:val="00177D43"/>
    <w:rsid w:val="001811DA"/>
    <w:rsid w:val="001949FA"/>
    <w:rsid w:val="001966D5"/>
    <w:rsid w:val="001A09BD"/>
    <w:rsid w:val="001A6488"/>
    <w:rsid w:val="001B0058"/>
    <w:rsid w:val="001B168A"/>
    <w:rsid w:val="001B2A8B"/>
    <w:rsid w:val="001B2C5E"/>
    <w:rsid w:val="001B35D9"/>
    <w:rsid w:val="001B3678"/>
    <w:rsid w:val="001C1E7A"/>
    <w:rsid w:val="001C493B"/>
    <w:rsid w:val="001D6A3D"/>
    <w:rsid w:val="001E1F0B"/>
    <w:rsid w:val="001E1F75"/>
    <w:rsid w:val="001E7ADF"/>
    <w:rsid w:val="001F2657"/>
    <w:rsid w:val="001F6605"/>
    <w:rsid w:val="00201852"/>
    <w:rsid w:val="002175AE"/>
    <w:rsid w:val="0022242F"/>
    <w:rsid w:val="0023036D"/>
    <w:rsid w:val="00230447"/>
    <w:rsid w:val="002442D9"/>
    <w:rsid w:val="00260656"/>
    <w:rsid w:val="002627B3"/>
    <w:rsid w:val="002679EB"/>
    <w:rsid w:val="00271230"/>
    <w:rsid w:val="0028367C"/>
    <w:rsid w:val="00292732"/>
    <w:rsid w:val="002949D8"/>
    <w:rsid w:val="002A0BDC"/>
    <w:rsid w:val="002A229C"/>
    <w:rsid w:val="002A31DA"/>
    <w:rsid w:val="002A53FD"/>
    <w:rsid w:val="002A639F"/>
    <w:rsid w:val="002B7498"/>
    <w:rsid w:val="002C3E02"/>
    <w:rsid w:val="002C470B"/>
    <w:rsid w:val="002C6069"/>
    <w:rsid w:val="002D2C15"/>
    <w:rsid w:val="002E0366"/>
    <w:rsid w:val="002E0CFD"/>
    <w:rsid w:val="002E218A"/>
    <w:rsid w:val="002E5768"/>
    <w:rsid w:val="002E6073"/>
    <w:rsid w:val="002F0A39"/>
    <w:rsid w:val="002F289C"/>
    <w:rsid w:val="002F71F1"/>
    <w:rsid w:val="003015A5"/>
    <w:rsid w:val="00301D91"/>
    <w:rsid w:val="00301DB4"/>
    <w:rsid w:val="00303082"/>
    <w:rsid w:val="00303815"/>
    <w:rsid w:val="00303C76"/>
    <w:rsid w:val="0030473B"/>
    <w:rsid w:val="003051EF"/>
    <w:rsid w:val="003120E2"/>
    <w:rsid w:val="00312CB5"/>
    <w:rsid w:val="00333835"/>
    <w:rsid w:val="0033484C"/>
    <w:rsid w:val="00335ADA"/>
    <w:rsid w:val="00342EE6"/>
    <w:rsid w:val="00343072"/>
    <w:rsid w:val="003446AF"/>
    <w:rsid w:val="003461BD"/>
    <w:rsid w:val="00350FB6"/>
    <w:rsid w:val="0035274E"/>
    <w:rsid w:val="00352DBD"/>
    <w:rsid w:val="00362D81"/>
    <w:rsid w:val="003706CD"/>
    <w:rsid w:val="00371018"/>
    <w:rsid w:val="003808FB"/>
    <w:rsid w:val="00380ACA"/>
    <w:rsid w:val="00386466"/>
    <w:rsid w:val="0038674E"/>
    <w:rsid w:val="00387E6E"/>
    <w:rsid w:val="0039254A"/>
    <w:rsid w:val="0039598D"/>
    <w:rsid w:val="003959CD"/>
    <w:rsid w:val="003A4C38"/>
    <w:rsid w:val="003B04CA"/>
    <w:rsid w:val="003B7E93"/>
    <w:rsid w:val="003C48B8"/>
    <w:rsid w:val="003C72C2"/>
    <w:rsid w:val="003E25F5"/>
    <w:rsid w:val="003E33ED"/>
    <w:rsid w:val="003E5B45"/>
    <w:rsid w:val="003E7AA9"/>
    <w:rsid w:val="003F7FAE"/>
    <w:rsid w:val="004012A0"/>
    <w:rsid w:val="00412E5F"/>
    <w:rsid w:val="00414C2A"/>
    <w:rsid w:val="00427DAF"/>
    <w:rsid w:val="004424AC"/>
    <w:rsid w:val="004439FF"/>
    <w:rsid w:val="00447E2D"/>
    <w:rsid w:val="0045079F"/>
    <w:rsid w:val="00461CE2"/>
    <w:rsid w:val="00462660"/>
    <w:rsid w:val="00466E4B"/>
    <w:rsid w:val="00474D17"/>
    <w:rsid w:val="00477364"/>
    <w:rsid w:val="00486061"/>
    <w:rsid w:val="004874F5"/>
    <w:rsid w:val="00492BDC"/>
    <w:rsid w:val="004A0A9C"/>
    <w:rsid w:val="004B04BA"/>
    <w:rsid w:val="004B23F1"/>
    <w:rsid w:val="004B701A"/>
    <w:rsid w:val="004C1BE7"/>
    <w:rsid w:val="004C2195"/>
    <w:rsid w:val="004C4DFE"/>
    <w:rsid w:val="004D675C"/>
    <w:rsid w:val="004E62E4"/>
    <w:rsid w:val="004E6432"/>
    <w:rsid w:val="004E6938"/>
    <w:rsid w:val="004F16B2"/>
    <w:rsid w:val="004F4C05"/>
    <w:rsid w:val="004F6ADC"/>
    <w:rsid w:val="004F6AEE"/>
    <w:rsid w:val="00500232"/>
    <w:rsid w:val="005024C6"/>
    <w:rsid w:val="00507872"/>
    <w:rsid w:val="00510E63"/>
    <w:rsid w:val="00514B80"/>
    <w:rsid w:val="0051706D"/>
    <w:rsid w:val="00520FDA"/>
    <w:rsid w:val="005331A2"/>
    <w:rsid w:val="00533527"/>
    <w:rsid w:val="00535B65"/>
    <w:rsid w:val="0053722C"/>
    <w:rsid w:val="00554FBE"/>
    <w:rsid w:val="005651CA"/>
    <w:rsid w:val="0056564C"/>
    <w:rsid w:val="0056679B"/>
    <w:rsid w:val="00566A25"/>
    <w:rsid w:val="00573271"/>
    <w:rsid w:val="005758F9"/>
    <w:rsid w:val="00576AAF"/>
    <w:rsid w:val="005775D9"/>
    <w:rsid w:val="005853CF"/>
    <w:rsid w:val="00593498"/>
    <w:rsid w:val="005A1606"/>
    <w:rsid w:val="005A3EE9"/>
    <w:rsid w:val="005A47B9"/>
    <w:rsid w:val="005A63AE"/>
    <w:rsid w:val="005B0767"/>
    <w:rsid w:val="005B2286"/>
    <w:rsid w:val="005D5A27"/>
    <w:rsid w:val="005E064D"/>
    <w:rsid w:val="005F150B"/>
    <w:rsid w:val="005F3717"/>
    <w:rsid w:val="005F75C4"/>
    <w:rsid w:val="006230A1"/>
    <w:rsid w:val="00624D8A"/>
    <w:rsid w:val="00635033"/>
    <w:rsid w:val="00636DB5"/>
    <w:rsid w:val="0063716B"/>
    <w:rsid w:val="00637E21"/>
    <w:rsid w:val="00642C2E"/>
    <w:rsid w:val="006462B9"/>
    <w:rsid w:val="0065552B"/>
    <w:rsid w:val="00662CE8"/>
    <w:rsid w:val="00662DB1"/>
    <w:rsid w:val="0066545C"/>
    <w:rsid w:val="00673036"/>
    <w:rsid w:val="0067308C"/>
    <w:rsid w:val="0068152B"/>
    <w:rsid w:val="00692614"/>
    <w:rsid w:val="00693873"/>
    <w:rsid w:val="00697B8A"/>
    <w:rsid w:val="006A0ED3"/>
    <w:rsid w:val="006B02E1"/>
    <w:rsid w:val="006B1706"/>
    <w:rsid w:val="006B1A1B"/>
    <w:rsid w:val="006B73D0"/>
    <w:rsid w:val="006C03CC"/>
    <w:rsid w:val="006C76EF"/>
    <w:rsid w:val="006D3B4C"/>
    <w:rsid w:val="006D3CE6"/>
    <w:rsid w:val="006D5AB4"/>
    <w:rsid w:val="006D6FDC"/>
    <w:rsid w:val="006E2DFF"/>
    <w:rsid w:val="006E3C4D"/>
    <w:rsid w:val="006E3F51"/>
    <w:rsid w:val="006E43BE"/>
    <w:rsid w:val="006E43D6"/>
    <w:rsid w:val="006E6852"/>
    <w:rsid w:val="00702F66"/>
    <w:rsid w:val="0070421C"/>
    <w:rsid w:val="007153B4"/>
    <w:rsid w:val="0071588D"/>
    <w:rsid w:val="00741B24"/>
    <w:rsid w:val="00741EEA"/>
    <w:rsid w:val="007420ED"/>
    <w:rsid w:val="00743047"/>
    <w:rsid w:val="007478ED"/>
    <w:rsid w:val="007479B6"/>
    <w:rsid w:val="00761E2B"/>
    <w:rsid w:val="00766EBE"/>
    <w:rsid w:val="00767876"/>
    <w:rsid w:val="00776E13"/>
    <w:rsid w:val="00785D4A"/>
    <w:rsid w:val="00790E2A"/>
    <w:rsid w:val="0079284B"/>
    <w:rsid w:val="0079459D"/>
    <w:rsid w:val="007971E8"/>
    <w:rsid w:val="007A5708"/>
    <w:rsid w:val="007B210E"/>
    <w:rsid w:val="007C1A86"/>
    <w:rsid w:val="007C6D64"/>
    <w:rsid w:val="007C757A"/>
    <w:rsid w:val="007D4D36"/>
    <w:rsid w:val="007E1B2E"/>
    <w:rsid w:val="007E5961"/>
    <w:rsid w:val="007F01C1"/>
    <w:rsid w:val="007F038B"/>
    <w:rsid w:val="007F1E31"/>
    <w:rsid w:val="007F6B70"/>
    <w:rsid w:val="0080362E"/>
    <w:rsid w:val="00810EEC"/>
    <w:rsid w:val="00811F87"/>
    <w:rsid w:val="00815536"/>
    <w:rsid w:val="0081574A"/>
    <w:rsid w:val="008219A5"/>
    <w:rsid w:val="008316D3"/>
    <w:rsid w:val="00832CB4"/>
    <w:rsid w:val="008441FB"/>
    <w:rsid w:val="00847840"/>
    <w:rsid w:val="00853512"/>
    <w:rsid w:val="00855032"/>
    <w:rsid w:val="008561B0"/>
    <w:rsid w:val="00856A45"/>
    <w:rsid w:val="008615A6"/>
    <w:rsid w:val="00870139"/>
    <w:rsid w:val="0087476F"/>
    <w:rsid w:val="008762A8"/>
    <w:rsid w:val="008801B9"/>
    <w:rsid w:val="008839B4"/>
    <w:rsid w:val="008855C3"/>
    <w:rsid w:val="0088640E"/>
    <w:rsid w:val="00891899"/>
    <w:rsid w:val="00893C54"/>
    <w:rsid w:val="008952C6"/>
    <w:rsid w:val="008A512A"/>
    <w:rsid w:val="008B15D0"/>
    <w:rsid w:val="008B325C"/>
    <w:rsid w:val="008B5112"/>
    <w:rsid w:val="008D039E"/>
    <w:rsid w:val="008E541E"/>
    <w:rsid w:val="008E7660"/>
    <w:rsid w:val="008E7C28"/>
    <w:rsid w:val="00902DBA"/>
    <w:rsid w:val="00907608"/>
    <w:rsid w:val="00907AFA"/>
    <w:rsid w:val="00920F47"/>
    <w:rsid w:val="00926EFC"/>
    <w:rsid w:val="00935549"/>
    <w:rsid w:val="0094188D"/>
    <w:rsid w:val="009506DC"/>
    <w:rsid w:val="00951AF5"/>
    <w:rsid w:val="0096069B"/>
    <w:rsid w:val="00965D74"/>
    <w:rsid w:val="00977ED2"/>
    <w:rsid w:val="00990E92"/>
    <w:rsid w:val="00991186"/>
    <w:rsid w:val="00991648"/>
    <w:rsid w:val="009A4A52"/>
    <w:rsid w:val="009B0344"/>
    <w:rsid w:val="009B463A"/>
    <w:rsid w:val="009B7F8D"/>
    <w:rsid w:val="009C033E"/>
    <w:rsid w:val="009D0C05"/>
    <w:rsid w:val="009D2779"/>
    <w:rsid w:val="009E4EFB"/>
    <w:rsid w:val="009E7E5E"/>
    <w:rsid w:val="009E7FA2"/>
    <w:rsid w:val="009F0D13"/>
    <w:rsid w:val="009F1F1D"/>
    <w:rsid w:val="00A02363"/>
    <w:rsid w:val="00A05264"/>
    <w:rsid w:val="00A062FC"/>
    <w:rsid w:val="00A1312C"/>
    <w:rsid w:val="00A30052"/>
    <w:rsid w:val="00A301A5"/>
    <w:rsid w:val="00A3719D"/>
    <w:rsid w:val="00A375B7"/>
    <w:rsid w:val="00A44538"/>
    <w:rsid w:val="00A53879"/>
    <w:rsid w:val="00A65D5C"/>
    <w:rsid w:val="00A8006A"/>
    <w:rsid w:val="00A802A8"/>
    <w:rsid w:val="00A8680B"/>
    <w:rsid w:val="00A90D3D"/>
    <w:rsid w:val="00A93447"/>
    <w:rsid w:val="00AA776A"/>
    <w:rsid w:val="00AB4905"/>
    <w:rsid w:val="00AB54CE"/>
    <w:rsid w:val="00AC195F"/>
    <w:rsid w:val="00AC4441"/>
    <w:rsid w:val="00AC501E"/>
    <w:rsid w:val="00AC544A"/>
    <w:rsid w:val="00AC62FF"/>
    <w:rsid w:val="00AC7D5F"/>
    <w:rsid w:val="00AD4E30"/>
    <w:rsid w:val="00AF01A7"/>
    <w:rsid w:val="00AF6821"/>
    <w:rsid w:val="00B0206B"/>
    <w:rsid w:val="00B1244D"/>
    <w:rsid w:val="00B14014"/>
    <w:rsid w:val="00B20BBA"/>
    <w:rsid w:val="00B21960"/>
    <w:rsid w:val="00B2407C"/>
    <w:rsid w:val="00B307A7"/>
    <w:rsid w:val="00B30E4D"/>
    <w:rsid w:val="00B32238"/>
    <w:rsid w:val="00B37757"/>
    <w:rsid w:val="00B429D7"/>
    <w:rsid w:val="00B4497A"/>
    <w:rsid w:val="00B52C79"/>
    <w:rsid w:val="00B6154E"/>
    <w:rsid w:val="00B701F3"/>
    <w:rsid w:val="00B80C9C"/>
    <w:rsid w:val="00B846DE"/>
    <w:rsid w:val="00B917ED"/>
    <w:rsid w:val="00B94B31"/>
    <w:rsid w:val="00BA044C"/>
    <w:rsid w:val="00BA0E14"/>
    <w:rsid w:val="00BA1EAD"/>
    <w:rsid w:val="00BB082A"/>
    <w:rsid w:val="00BB6376"/>
    <w:rsid w:val="00BC1FE6"/>
    <w:rsid w:val="00BC34BD"/>
    <w:rsid w:val="00BC4908"/>
    <w:rsid w:val="00BD1C7B"/>
    <w:rsid w:val="00BD3B85"/>
    <w:rsid w:val="00BD600B"/>
    <w:rsid w:val="00BD7F4E"/>
    <w:rsid w:val="00BE2405"/>
    <w:rsid w:val="00C00546"/>
    <w:rsid w:val="00C00FD1"/>
    <w:rsid w:val="00C04257"/>
    <w:rsid w:val="00C0645F"/>
    <w:rsid w:val="00C13881"/>
    <w:rsid w:val="00C14A80"/>
    <w:rsid w:val="00C154C6"/>
    <w:rsid w:val="00C16F30"/>
    <w:rsid w:val="00C21CB6"/>
    <w:rsid w:val="00C233BC"/>
    <w:rsid w:val="00C26CC3"/>
    <w:rsid w:val="00C275D7"/>
    <w:rsid w:val="00C30AA4"/>
    <w:rsid w:val="00C41CC7"/>
    <w:rsid w:val="00C45201"/>
    <w:rsid w:val="00C60B69"/>
    <w:rsid w:val="00C65A0F"/>
    <w:rsid w:val="00C7297C"/>
    <w:rsid w:val="00C8242A"/>
    <w:rsid w:val="00C82DB3"/>
    <w:rsid w:val="00C859D8"/>
    <w:rsid w:val="00C95103"/>
    <w:rsid w:val="00C95AEA"/>
    <w:rsid w:val="00CB716D"/>
    <w:rsid w:val="00CC0D9A"/>
    <w:rsid w:val="00CC4BB8"/>
    <w:rsid w:val="00CD6EF0"/>
    <w:rsid w:val="00CE49D3"/>
    <w:rsid w:val="00CE6DCE"/>
    <w:rsid w:val="00CE79F6"/>
    <w:rsid w:val="00CF70DD"/>
    <w:rsid w:val="00D02360"/>
    <w:rsid w:val="00D03D8C"/>
    <w:rsid w:val="00D04431"/>
    <w:rsid w:val="00D04A0C"/>
    <w:rsid w:val="00D2398E"/>
    <w:rsid w:val="00D23BCA"/>
    <w:rsid w:val="00D24E91"/>
    <w:rsid w:val="00D2742A"/>
    <w:rsid w:val="00D27526"/>
    <w:rsid w:val="00D275A9"/>
    <w:rsid w:val="00D30584"/>
    <w:rsid w:val="00D36988"/>
    <w:rsid w:val="00D42E45"/>
    <w:rsid w:val="00D45D73"/>
    <w:rsid w:val="00D522D5"/>
    <w:rsid w:val="00D63CB8"/>
    <w:rsid w:val="00D72D86"/>
    <w:rsid w:val="00D75A8E"/>
    <w:rsid w:val="00D7626A"/>
    <w:rsid w:val="00D9489D"/>
    <w:rsid w:val="00D953A9"/>
    <w:rsid w:val="00DA1090"/>
    <w:rsid w:val="00DA176F"/>
    <w:rsid w:val="00DA4BEB"/>
    <w:rsid w:val="00DA6073"/>
    <w:rsid w:val="00DA7450"/>
    <w:rsid w:val="00DA75F6"/>
    <w:rsid w:val="00DB088F"/>
    <w:rsid w:val="00DB31AF"/>
    <w:rsid w:val="00DB49A6"/>
    <w:rsid w:val="00DB583E"/>
    <w:rsid w:val="00DB76F9"/>
    <w:rsid w:val="00DC0725"/>
    <w:rsid w:val="00DC6DC4"/>
    <w:rsid w:val="00DD0916"/>
    <w:rsid w:val="00DD3AA7"/>
    <w:rsid w:val="00DD403C"/>
    <w:rsid w:val="00DD6B1A"/>
    <w:rsid w:val="00E00B35"/>
    <w:rsid w:val="00E019A4"/>
    <w:rsid w:val="00E024D6"/>
    <w:rsid w:val="00E02B2E"/>
    <w:rsid w:val="00E13549"/>
    <w:rsid w:val="00E164EB"/>
    <w:rsid w:val="00E176CE"/>
    <w:rsid w:val="00E21E6A"/>
    <w:rsid w:val="00E32904"/>
    <w:rsid w:val="00E3365E"/>
    <w:rsid w:val="00E35EE9"/>
    <w:rsid w:val="00E43731"/>
    <w:rsid w:val="00E55A23"/>
    <w:rsid w:val="00E637F2"/>
    <w:rsid w:val="00E63B43"/>
    <w:rsid w:val="00E662EA"/>
    <w:rsid w:val="00E74C20"/>
    <w:rsid w:val="00E87977"/>
    <w:rsid w:val="00E93C28"/>
    <w:rsid w:val="00E952F8"/>
    <w:rsid w:val="00E96AB4"/>
    <w:rsid w:val="00EA00B0"/>
    <w:rsid w:val="00EA4CAF"/>
    <w:rsid w:val="00EA6268"/>
    <w:rsid w:val="00EB4721"/>
    <w:rsid w:val="00EC03BE"/>
    <w:rsid w:val="00EC3DD8"/>
    <w:rsid w:val="00EC5BE2"/>
    <w:rsid w:val="00EC6740"/>
    <w:rsid w:val="00ED1249"/>
    <w:rsid w:val="00F04F70"/>
    <w:rsid w:val="00F0721A"/>
    <w:rsid w:val="00F13861"/>
    <w:rsid w:val="00F20C3C"/>
    <w:rsid w:val="00F25607"/>
    <w:rsid w:val="00F322FE"/>
    <w:rsid w:val="00F330BF"/>
    <w:rsid w:val="00F34547"/>
    <w:rsid w:val="00F34B08"/>
    <w:rsid w:val="00F40BA4"/>
    <w:rsid w:val="00F41F9B"/>
    <w:rsid w:val="00F529C7"/>
    <w:rsid w:val="00F561D7"/>
    <w:rsid w:val="00F571AD"/>
    <w:rsid w:val="00F7006C"/>
    <w:rsid w:val="00F73688"/>
    <w:rsid w:val="00F77352"/>
    <w:rsid w:val="00F80EEE"/>
    <w:rsid w:val="00F862A4"/>
    <w:rsid w:val="00F920A9"/>
    <w:rsid w:val="00FA0F5D"/>
    <w:rsid w:val="00FA4D54"/>
    <w:rsid w:val="00FB3A3E"/>
    <w:rsid w:val="00FB3CFD"/>
    <w:rsid w:val="00FB5721"/>
    <w:rsid w:val="00FC0F92"/>
    <w:rsid w:val="00FE5B49"/>
    <w:rsid w:val="00FE6477"/>
    <w:rsid w:val="00FE680F"/>
    <w:rsid w:val="00FE7A36"/>
    <w:rsid w:val="051CF883"/>
    <w:rsid w:val="06618392"/>
    <w:rsid w:val="0A3C0017"/>
    <w:rsid w:val="1E93C59D"/>
    <w:rsid w:val="25D5DA0D"/>
    <w:rsid w:val="26E6CB96"/>
    <w:rsid w:val="2F4B0FAF"/>
    <w:rsid w:val="51ED8A97"/>
    <w:rsid w:val="59F4A2D0"/>
    <w:rsid w:val="5EBABD41"/>
    <w:rsid w:val="623C6768"/>
    <w:rsid w:val="6CDFC0AD"/>
    <w:rsid w:val="7B90B4B0"/>
    <w:rsid w:val="7BF1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45D20C"/>
  <w15:docId w15:val="{9AD24A37-9B21-417E-BE51-1B8B3077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3FD"/>
    <w:rPr>
      <w:rFonts w:ascii="Arial" w:hAnsi="Arial"/>
      <w:lang w:val="nl-NL" w:eastAsia="en-US"/>
    </w:rPr>
  </w:style>
  <w:style w:type="paragraph" w:styleId="Heading1">
    <w:name w:val="heading 1"/>
    <w:basedOn w:val="Normal"/>
    <w:next w:val="Normal"/>
    <w:qFormat/>
    <w:rsid w:val="002A53FD"/>
    <w:pPr>
      <w:keepNext/>
      <w:pBdr>
        <w:top w:val="single" w:sz="6" w:space="1" w:color="0000FF"/>
        <w:bottom w:val="single" w:sz="6" w:space="1" w:color="0000FF"/>
      </w:pBdr>
      <w:spacing w:before="240" w:after="480"/>
      <w:jc w:val="center"/>
      <w:outlineLvl w:val="0"/>
    </w:pPr>
    <w:rPr>
      <w:b/>
      <w:color w:val="0000FF"/>
      <w:kern w:val="28"/>
      <w:sz w:val="28"/>
    </w:rPr>
  </w:style>
  <w:style w:type="paragraph" w:styleId="Heading2">
    <w:name w:val="heading 2"/>
    <w:basedOn w:val="Normal"/>
    <w:next w:val="Normal"/>
    <w:qFormat/>
    <w:rsid w:val="002A53FD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2A53FD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A53FD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A53F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A53F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2A53F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A53F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A53FD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FMaandelijkse">
    <w:name w:val="HI_F_Maandelijkse"/>
    <w:basedOn w:val="Header"/>
    <w:rsid w:val="002A53FD"/>
    <w:pPr>
      <w:pBdr>
        <w:bottom w:val="single" w:sz="6" w:space="1" w:color="auto"/>
      </w:pBdr>
    </w:pPr>
    <w:rPr>
      <w:b w:val="0"/>
      <w:sz w:val="16"/>
    </w:rPr>
  </w:style>
  <w:style w:type="paragraph" w:styleId="Header">
    <w:name w:val="header"/>
    <w:basedOn w:val="Normal"/>
    <w:rsid w:val="002A53FD"/>
    <w:pPr>
      <w:tabs>
        <w:tab w:val="center" w:pos="4153"/>
        <w:tab w:val="right" w:pos="8306"/>
      </w:tabs>
    </w:pPr>
    <w:rPr>
      <w:b/>
      <w:sz w:val="48"/>
    </w:rPr>
  </w:style>
  <w:style w:type="paragraph" w:styleId="Footer">
    <w:name w:val="footer"/>
    <w:basedOn w:val="Normal"/>
    <w:rsid w:val="002A53F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3FD"/>
  </w:style>
  <w:style w:type="paragraph" w:customStyle="1" w:styleId="HIFTitre1">
    <w:name w:val="HI_F_Titre1"/>
    <w:basedOn w:val="Normal"/>
    <w:link w:val="HIFTitre1Char"/>
    <w:rsid w:val="002A53FD"/>
    <w:pPr>
      <w:pBdr>
        <w:top w:val="single" w:sz="6" w:space="1" w:color="0000FF"/>
        <w:bottom w:val="single" w:sz="6" w:space="1" w:color="0000FF"/>
      </w:pBdr>
      <w:spacing w:before="720" w:after="480"/>
      <w:jc w:val="center"/>
    </w:pPr>
    <w:rPr>
      <w:b/>
      <w:color w:val="0000FF"/>
      <w:sz w:val="28"/>
    </w:rPr>
  </w:style>
  <w:style w:type="paragraph" w:styleId="FootnoteText">
    <w:name w:val="footnote text"/>
    <w:basedOn w:val="Normal"/>
    <w:link w:val="FootnoteTextChar"/>
    <w:semiHidden/>
    <w:rsid w:val="002A53FD"/>
    <w:rPr>
      <w:i/>
      <w:sz w:val="16"/>
    </w:rPr>
  </w:style>
  <w:style w:type="character" w:styleId="FootnoteReference">
    <w:name w:val="footnote reference"/>
    <w:basedOn w:val="DefaultParagraphFont"/>
    <w:semiHidden/>
    <w:rsid w:val="002A53FD"/>
    <w:rPr>
      <w:rFonts w:ascii="Arial" w:hAnsi="Arial"/>
      <w:sz w:val="14"/>
      <w:vertAlign w:val="baseline"/>
    </w:rPr>
  </w:style>
  <w:style w:type="paragraph" w:customStyle="1" w:styleId="PlainText1">
    <w:name w:val="Plain Text1"/>
    <w:basedOn w:val="Normal"/>
    <w:rsid w:val="002A53FD"/>
    <w:pPr>
      <w:spacing w:after="240"/>
    </w:pPr>
  </w:style>
  <w:style w:type="paragraph" w:customStyle="1" w:styleId="FooterA">
    <w:name w:val="Footer_A"/>
    <w:basedOn w:val="Footer"/>
    <w:rsid w:val="002A53FD"/>
  </w:style>
  <w:style w:type="paragraph" w:customStyle="1" w:styleId="HIFBulletinmensuel">
    <w:name w:val="HI_F_Bulletin mensuel"/>
    <w:basedOn w:val="Header"/>
    <w:rsid w:val="002A53FD"/>
    <w:pPr>
      <w:pBdr>
        <w:bottom w:val="single" w:sz="6" w:space="1" w:color="auto"/>
      </w:pBdr>
    </w:pPr>
    <w:rPr>
      <w:b w:val="0"/>
      <w:sz w:val="16"/>
    </w:rPr>
  </w:style>
  <w:style w:type="paragraph" w:customStyle="1" w:styleId="HIFTblchiffres">
    <w:name w:val="HI_F_Tblchiffres"/>
    <w:basedOn w:val="HIFTbltexte"/>
    <w:rsid w:val="002A53FD"/>
    <w:pPr>
      <w:ind w:right="113"/>
      <w:jc w:val="right"/>
    </w:pPr>
  </w:style>
  <w:style w:type="paragraph" w:customStyle="1" w:styleId="HIFTbltexte">
    <w:name w:val="HI_F_Tbltexte"/>
    <w:basedOn w:val="Normal"/>
    <w:rsid w:val="002A53FD"/>
    <w:pPr>
      <w:spacing w:before="40"/>
    </w:pPr>
    <w:rPr>
      <w:lang w:val="fr-BE"/>
    </w:rPr>
  </w:style>
  <w:style w:type="paragraph" w:customStyle="1" w:styleId="HIFTitre3">
    <w:name w:val="HI_F_Titre3"/>
    <w:basedOn w:val="Normal"/>
    <w:link w:val="HIFTitre3Char"/>
    <w:rsid w:val="002A53FD"/>
    <w:pPr>
      <w:keepNext/>
      <w:keepLines/>
      <w:spacing w:before="240" w:after="240" w:line="240" w:lineRule="exact"/>
    </w:pPr>
    <w:rPr>
      <w:b/>
    </w:rPr>
  </w:style>
  <w:style w:type="paragraph" w:customStyle="1" w:styleId="HIFTitre2">
    <w:name w:val="HI_F_Titre2"/>
    <w:basedOn w:val="Normal"/>
    <w:link w:val="HIFTitre2Char"/>
    <w:rsid w:val="002A53FD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120" w:after="240" w:line="240" w:lineRule="exact"/>
      <w:jc w:val="center"/>
    </w:pPr>
    <w:rPr>
      <w:b/>
    </w:rPr>
  </w:style>
  <w:style w:type="paragraph" w:customStyle="1" w:styleId="HIFTexte">
    <w:name w:val="HI_F_Texte"/>
    <w:basedOn w:val="Normal"/>
    <w:rsid w:val="002A53FD"/>
    <w:pPr>
      <w:spacing w:after="240"/>
      <w:jc w:val="both"/>
    </w:pPr>
  </w:style>
  <w:style w:type="paragraph" w:customStyle="1" w:styleId="HIFTblgras">
    <w:name w:val="HI_F_Tblgras"/>
    <w:basedOn w:val="HIFTbltexte"/>
    <w:rsid w:val="002A53FD"/>
    <w:pPr>
      <w:jc w:val="center"/>
    </w:pPr>
    <w:rPr>
      <w:b/>
    </w:rPr>
  </w:style>
  <w:style w:type="paragraph" w:styleId="BlockText">
    <w:name w:val="Block Text"/>
    <w:basedOn w:val="Normal"/>
    <w:rsid w:val="002A53FD"/>
    <w:pPr>
      <w:spacing w:after="120"/>
      <w:ind w:left="1440" w:right="1440"/>
    </w:pPr>
  </w:style>
  <w:style w:type="paragraph" w:styleId="BodyText">
    <w:name w:val="Body Text"/>
    <w:basedOn w:val="Normal"/>
    <w:rsid w:val="002A53FD"/>
    <w:pPr>
      <w:spacing w:after="120"/>
    </w:pPr>
  </w:style>
  <w:style w:type="paragraph" w:styleId="BodyText2">
    <w:name w:val="Body Text 2"/>
    <w:basedOn w:val="Normal"/>
    <w:rsid w:val="002A53FD"/>
    <w:pPr>
      <w:spacing w:after="120" w:line="480" w:lineRule="auto"/>
    </w:pPr>
  </w:style>
  <w:style w:type="paragraph" w:styleId="BodyText3">
    <w:name w:val="Body Text 3"/>
    <w:basedOn w:val="Normal"/>
    <w:rsid w:val="002A53FD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2A53FD"/>
    <w:pPr>
      <w:ind w:firstLine="210"/>
    </w:pPr>
  </w:style>
  <w:style w:type="paragraph" w:styleId="BodyTextIndent">
    <w:name w:val="Body Text Indent"/>
    <w:basedOn w:val="Normal"/>
    <w:rsid w:val="002A53FD"/>
    <w:pPr>
      <w:spacing w:after="120"/>
      <w:ind w:left="283"/>
    </w:pPr>
  </w:style>
  <w:style w:type="paragraph" w:styleId="BodyTextFirstIndent2">
    <w:name w:val="Body Text First Indent 2"/>
    <w:basedOn w:val="BodyTextIndent"/>
    <w:rsid w:val="002A53FD"/>
    <w:pPr>
      <w:ind w:firstLine="210"/>
    </w:pPr>
  </w:style>
  <w:style w:type="paragraph" w:styleId="BodyTextIndent2">
    <w:name w:val="Body Text Indent 2"/>
    <w:basedOn w:val="Normal"/>
    <w:rsid w:val="002A53F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A53FD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2A53FD"/>
    <w:pPr>
      <w:spacing w:before="120" w:after="120"/>
    </w:pPr>
    <w:rPr>
      <w:b/>
    </w:rPr>
  </w:style>
  <w:style w:type="paragraph" w:styleId="Closing">
    <w:name w:val="Closing"/>
    <w:basedOn w:val="Normal"/>
    <w:rsid w:val="002A53FD"/>
    <w:pPr>
      <w:ind w:left="4252"/>
    </w:pPr>
  </w:style>
  <w:style w:type="paragraph" w:styleId="CommentText">
    <w:name w:val="annotation text"/>
    <w:basedOn w:val="Normal"/>
    <w:semiHidden/>
    <w:rsid w:val="002A53FD"/>
  </w:style>
  <w:style w:type="paragraph" w:styleId="Date">
    <w:name w:val="Date"/>
    <w:basedOn w:val="Normal"/>
    <w:next w:val="Normal"/>
    <w:rsid w:val="002A53FD"/>
  </w:style>
  <w:style w:type="paragraph" w:styleId="DocumentMap">
    <w:name w:val="Document Map"/>
    <w:basedOn w:val="Normal"/>
    <w:semiHidden/>
    <w:rsid w:val="002A53FD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2A53FD"/>
  </w:style>
  <w:style w:type="paragraph" w:styleId="EnvelopeAddress">
    <w:name w:val="envelope address"/>
    <w:basedOn w:val="Normal"/>
    <w:rsid w:val="002A53F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2A53FD"/>
  </w:style>
  <w:style w:type="paragraph" w:styleId="Index1">
    <w:name w:val="index 1"/>
    <w:basedOn w:val="Normal"/>
    <w:next w:val="Normal"/>
    <w:autoRedefine/>
    <w:semiHidden/>
    <w:rsid w:val="002A53F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A53F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2A53F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2A53F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A53F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A53F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A53F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A53F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A53F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2A53FD"/>
    <w:rPr>
      <w:b/>
    </w:rPr>
  </w:style>
  <w:style w:type="paragraph" w:styleId="List">
    <w:name w:val="List"/>
    <w:basedOn w:val="Normal"/>
    <w:rsid w:val="002A53FD"/>
    <w:pPr>
      <w:ind w:left="283" w:hanging="283"/>
    </w:pPr>
  </w:style>
  <w:style w:type="paragraph" w:styleId="List2">
    <w:name w:val="List 2"/>
    <w:basedOn w:val="Normal"/>
    <w:rsid w:val="002A53FD"/>
    <w:pPr>
      <w:ind w:left="566" w:hanging="283"/>
    </w:pPr>
  </w:style>
  <w:style w:type="paragraph" w:styleId="List3">
    <w:name w:val="List 3"/>
    <w:basedOn w:val="Normal"/>
    <w:rsid w:val="002A53FD"/>
    <w:pPr>
      <w:ind w:left="849" w:hanging="283"/>
    </w:pPr>
  </w:style>
  <w:style w:type="paragraph" w:styleId="List4">
    <w:name w:val="List 4"/>
    <w:basedOn w:val="Normal"/>
    <w:rsid w:val="002A53FD"/>
    <w:pPr>
      <w:ind w:left="1132" w:hanging="283"/>
    </w:pPr>
  </w:style>
  <w:style w:type="paragraph" w:styleId="List5">
    <w:name w:val="List 5"/>
    <w:basedOn w:val="Normal"/>
    <w:rsid w:val="002A53FD"/>
    <w:pPr>
      <w:ind w:left="1415" w:hanging="283"/>
    </w:pPr>
  </w:style>
  <w:style w:type="paragraph" w:styleId="ListBullet">
    <w:name w:val="List Bullet"/>
    <w:basedOn w:val="Normal"/>
    <w:autoRedefine/>
    <w:rsid w:val="002A53FD"/>
    <w:pPr>
      <w:numPr>
        <w:numId w:val="1"/>
      </w:numPr>
    </w:pPr>
  </w:style>
  <w:style w:type="paragraph" w:styleId="ListBullet2">
    <w:name w:val="List Bullet 2"/>
    <w:basedOn w:val="Normal"/>
    <w:autoRedefine/>
    <w:rsid w:val="002A53FD"/>
    <w:pPr>
      <w:numPr>
        <w:numId w:val="2"/>
      </w:numPr>
    </w:pPr>
  </w:style>
  <w:style w:type="paragraph" w:styleId="ListBullet3">
    <w:name w:val="List Bullet 3"/>
    <w:basedOn w:val="Normal"/>
    <w:autoRedefine/>
    <w:rsid w:val="002A53FD"/>
    <w:pPr>
      <w:numPr>
        <w:numId w:val="3"/>
      </w:numPr>
    </w:pPr>
  </w:style>
  <w:style w:type="paragraph" w:styleId="ListBullet4">
    <w:name w:val="List Bullet 4"/>
    <w:basedOn w:val="Normal"/>
    <w:autoRedefine/>
    <w:rsid w:val="002A53FD"/>
    <w:pPr>
      <w:numPr>
        <w:numId w:val="4"/>
      </w:numPr>
    </w:pPr>
  </w:style>
  <w:style w:type="paragraph" w:styleId="ListBullet5">
    <w:name w:val="List Bullet 5"/>
    <w:basedOn w:val="Normal"/>
    <w:autoRedefine/>
    <w:rsid w:val="002A53FD"/>
    <w:pPr>
      <w:numPr>
        <w:numId w:val="5"/>
      </w:numPr>
    </w:pPr>
  </w:style>
  <w:style w:type="paragraph" w:styleId="ListContinue">
    <w:name w:val="List Continue"/>
    <w:basedOn w:val="Normal"/>
    <w:rsid w:val="002A53FD"/>
    <w:pPr>
      <w:spacing w:after="120"/>
      <w:ind w:left="283"/>
    </w:pPr>
  </w:style>
  <w:style w:type="paragraph" w:styleId="ListContinue2">
    <w:name w:val="List Continue 2"/>
    <w:basedOn w:val="Normal"/>
    <w:rsid w:val="002A53FD"/>
    <w:pPr>
      <w:spacing w:after="120"/>
      <w:ind w:left="566"/>
    </w:pPr>
  </w:style>
  <w:style w:type="paragraph" w:styleId="ListContinue3">
    <w:name w:val="List Continue 3"/>
    <w:basedOn w:val="Normal"/>
    <w:rsid w:val="002A53FD"/>
    <w:pPr>
      <w:spacing w:after="120"/>
      <w:ind w:left="849"/>
    </w:pPr>
  </w:style>
  <w:style w:type="paragraph" w:styleId="ListContinue4">
    <w:name w:val="List Continue 4"/>
    <w:basedOn w:val="Normal"/>
    <w:rsid w:val="002A53FD"/>
    <w:pPr>
      <w:spacing w:after="120"/>
      <w:ind w:left="1132"/>
    </w:pPr>
  </w:style>
  <w:style w:type="paragraph" w:styleId="ListContinue5">
    <w:name w:val="List Continue 5"/>
    <w:basedOn w:val="Normal"/>
    <w:rsid w:val="002A53FD"/>
    <w:pPr>
      <w:spacing w:after="120"/>
      <w:ind w:left="1415"/>
    </w:pPr>
  </w:style>
  <w:style w:type="paragraph" w:styleId="ListNumber">
    <w:name w:val="List Number"/>
    <w:basedOn w:val="Normal"/>
    <w:rsid w:val="002A53FD"/>
    <w:pPr>
      <w:numPr>
        <w:numId w:val="6"/>
      </w:numPr>
    </w:pPr>
  </w:style>
  <w:style w:type="paragraph" w:styleId="ListNumber2">
    <w:name w:val="List Number 2"/>
    <w:basedOn w:val="Normal"/>
    <w:rsid w:val="002A53FD"/>
    <w:pPr>
      <w:numPr>
        <w:numId w:val="7"/>
      </w:numPr>
    </w:pPr>
  </w:style>
  <w:style w:type="paragraph" w:styleId="ListNumber3">
    <w:name w:val="List Number 3"/>
    <w:basedOn w:val="Normal"/>
    <w:rsid w:val="002A53FD"/>
    <w:pPr>
      <w:numPr>
        <w:numId w:val="8"/>
      </w:numPr>
    </w:pPr>
  </w:style>
  <w:style w:type="paragraph" w:styleId="ListNumber4">
    <w:name w:val="List Number 4"/>
    <w:basedOn w:val="Normal"/>
    <w:rsid w:val="002A53FD"/>
    <w:pPr>
      <w:numPr>
        <w:numId w:val="9"/>
      </w:numPr>
    </w:pPr>
  </w:style>
  <w:style w:type="paragraph" w:styleId="ListNumber5">
    <w:name w:val="List Number 5"/>
    <w:basedOn w:val="Normal"/>
    <w:rsid w:val="002A53FD"/>
    <w:pPr>
      <w:numPr>
        <w:numId w:val="10"/>
      </w:numPr>
    </w:pPr>
  </w:style>
  <w:style w:type="paragraph" w:styleId="MacroText">
    <w:name w:val="macro"/>
    <w:semiHidden/>
    <w:rsid w:val="002A5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-NL" w:eastAsia="en-US"/>
    </w:rPr>
  </w:style>
  <w:style w:type="paragraph" w:styleId="MessageHeader">
    <w:name w:val="Message Header"/>
    <w:basedOn w:val="Normal"/>
    <w:rsid w:val="002A5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Indent">
    <w:name w:val="Normal Indent"/>
    <w:basedOn w:val="Normal"/>
    <w:rsid w:val="002A53FD"/>
    <w:pPr>
      <w:ind w:left="720"/>
    </w:pPr>
  </w:style>
  <w:style w:type="paragraph" w:styleId="NoteHeading">
    <w:name w:val="Note Heading"/>
    <w:basedOn w:val="Normal"/>
    <w:next w:val="Normal"/>
    <w:rsid w:val="002A53FD"/>
  </w:style>
  <w:style w:type="paragraph" w:styleId="PlainText">
    <w:name w:val="Plain Text"/>
    <w:basedOn w:val="Normal"/>
    <w:rsid w:val="002A53FD"/>
    <w:rPr>
      <w:rFonts w:ascii="Courier New" w:hAnsi="Courier New"/>
    </w:rPr>
  </w:style>
  <w:style w:type="paragraph" w:styleId="Salutation">
    <w:name w:val="Salutation"/>
    <w:basedOn w:val="Normal"/>
    <w:next w:val="Normal"/>
    <w:rsid w:val="002A53FD"/>
  </w:style>
  <w:style w:type="paragraph" w:styleId="Signature">
    <w:name w:val="Signature"/>
    <w:basedOn w:val="Normal"/>
    <w:rsid w:val="002A53FD"/>
    <w:pPr>
      <w:ind w:left="4252"/>
    </w:pPr>
  </w:style>
  <w:style w:type="paragraph" w:styleId="Subtitle">
    <w:name w:val="Subtitle"/>
    <w:basedOn w:val="Normal"/>
    <w:qFormat/>
    <w:rsid w:val="002A53FD"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2A53FD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2A53FD"/>
    <w:pPr>
      <w:ind w:left="400" w:hanging="400"/>
    </w:pPr>
  </w:style>
  <w:style w:type="paragraph" w:styleId="Title">
    <w:name w:val="Title"/>
    <w:basedOn w:val="Normal"/>
    <w:qFormat/>
    <w:rsid w:val="002A53FD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2A53FD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2A53FD"/>
  </w:style>
  <w:style w:type="paragraph" w:styleId="TOC2">
    <w:name w:val="toc 2"/>
    <w:basedOn w:val="Normal"/>
    <w:next w:val="Normal"/>
    <w:autoRedefine/>
    <w:semiHidden/>
    <w:rsid w:val="002A53FD"/>
    <w:pPr>
      <w:ind w:left="200"/>
    </w:pPr>
  </w:style>
  <w:style w:type="paragraph" w:styleId="TOC3">
    <w:name w:val="toc 3"/>
    <w:basedOn w:val="Normal"/>
    <w:next w:val="Normal"/>
    <w:autoRedefine/>
    <w:semiHidden/>
    <w:rsid w:val="002A53FD"/>
    <w:pPr>
      <w:ind w:left="400"/>
    </w:pPr>
  </w:style>
  <w:style w:type="paragraph" w:styleId="TOC4">
    <w:name w:val="toc 4"/>
    <w:basedOn w:val="Normal"/>
    <w:next w:val="Normal"/>
    <w:autoRedefine/>
    <w:semiHidden/>
    <w:rsid w:val="002A53FD"/>
    <w:pPr>
      <w:ind w:left="600"/>
    </w:pPr>
  </w:style>
  <w:style w:type="paragraph" w:styleId="TOC5">
    <w:name w:val="toc 5"/>
    <w:basedOn w:val="Normal"/>
    <w:next w:val="Normal"/>
    <w:autoRedefine/>
    <w:semiHidden/>
    <w:rsid w:val="002A53FD"/>
    <w:pPr>
      <w:ind w:left="800"/>
    </w:pPr>
  </w:style>
  <w:style w:type="paragraph" w:styleId="TOC6">
    <w:name w:val="toc 6"/>
    <w:basedOn w:val="Normal"/>
    <w:next w:val="Normal"/>
    <w:autoRedefine/>
    <w:semiHidden/>
    <w:rsid w:val="002A53FD"/>
    <w:pPr>
      <w:ind w:left="1000"/>
    </w:pPr>
  </w:style>
  <w:style w:type="paragraph" w:styleId="TOC7">
    <w:name w:val="toc 7"/>
    <w:basedOn w:val="Normal"/>
    <w:next w:val="Normal"/>
    <w:autoRedefine/>
    <w:semiHidden/>
    <w:rsid w:val="002A53FD"/>
    <w:pPr>
      <w:ind w:left="1200"/>
    </w:pPr>
  </w:style>
  <w:style w:type="paragraph" w:styleId="TOC8">
    <w:name w:val="toc 8"/>
    <w:basedOn w:val="Normal"/>
    <w:next w:val="Normal"/>
    <w:autoRedefine/>
    <w:semiHidden/>
    <w:rsid w:val="002A53FD"/>
    <w:pPr>
      <w:ind w:left="1400"/>
    </w:pPr>
  </w:style>
  <w:style w:type="paragraph" w:styleId="TOC9">
    <w:name w:val="toc 9"/>
    <w:basedOn w:val="Normal"/>
    <w:next w:val="Normal"/>
    <w:autoRedefine/>
    <w:semiHidden/>
    <w:rsid w:val="002A53FD"/>
    <w:pPr>
      <w:ind w:left="1600"/>
    </w:pPr>
  </w:style>
  <w:style w:type="paragraph" w:customStyle="1" w:styleId="HINTabeltekst">
    <w:name w:val="HI_N_Tabeltekst"/>
    <w:basedOn w:val="Normal"/>
    <w:rsid w:val="002A53FD"/>
    <w:pPr>
      <w:spacing w:before="40" w:after="80"/>
    </w:pPr>
    <w:rPr>
      <w:lang w:val="fr-BE"/>
    </w:rPr>
  </w:style>
  <w:style w:type="paragraph" w:customStyle="1" w:styleId="HIFTbltexte9">
    <w:name w:val="HI_F_Tbltexte9"/>
    <w:basedOn w:val="HIFTbltexte"/>
    <w:rsid w:val="002A53FD"/>
    <w:pPr>
      <w:jc w:val="center"/>
    </w:pPr>
    <w:rPr>
      <w:sz w:val="18"/>
    </w:rPr>
  </w:style>
  <w:style w:type="paragraph" w:customStyle="1" w:styleId="HINTabelvet">
    <w:name w:val="HI_N_Tabelvet"/>
    <w:basedOn w:val="HINTabeltekst"/>
    <w:rsid w:val="002A53FD"/>
    <w:pPr>
      <w:jc w:val="center"/>
    </w:pPr>
    <w:rPr>
      <w:b/>
    </w:rPr>
  </w:style>
  <w:style w:type="paragraph" w:customStyle="1" w:styleId="HINTabelcijfers">
    <w:name w:val="HI_N_Tabelcijfers"/>
    <w:basedOn w:val="HINTabeltekst"/>
    <w:rsid w:val="002A53FD"/>
    <w:pPr>
      <w:ind w:right="113"/>
      <w:jc w:val="right"/>
    </w:pPr>
  </w:style>
  <w:style w:type="character" w:styleId="Hyperlink">
    <w:name w:val="Hyperlink"/>
    <w:basedOn w:val="DefaultParagraphFont"/>
    <w:rsid w:val="002A53FD"/>
    <w:rPr>
      <w:color w:val="0000FF"/>
      <w:u w:val="single"/>
    </w:rPr>
  </w:style>
  <w:style w:type="character" w:styleId="FollowedHyperlink">
    <w:name w:val="FollowedHyperlink"/>
    <w:basedOn w:val="DefaultParagraphFont"/>
    <w:rsid w:val="002A53FD"/>
    <w:rPr>
      <w:color w:val="800080"/>
      <w:u w:val="single"/>
    </w:rPr>
  </w:style>
  <w:style w:type="paragraph" w:customStyle="1" w:styleId="HINTekst">
    <w:name w:val="HI_N_Tekst"/>
    <w:basedOn w:val="Normal"/>
    <w:rsid w:val="002A53FD"/>
    <w:pPr>
      <w:spacing w:after="240"/>
      <w:jc w:val="both"/>
    </w:pPr>
    <w:rPr>
      <w:lang w:val="fr-BE"/>
    </w:rPr>
  </w:style>
  <w:style w:type="paragraph" w:customStyle="1" w:styleId="HIFLettre">
    <w:name w:val="HI_F_Lettre"/>
    <w:basedOn w:val="Normal"/>
    <w:rsid w:val="002A53FD"/>
    <w:pPr>
      <w:keepNext/>
      <w:keepLines/>
      <w:jc w:val="right"/>
    </w:pPr>
    <w:rPr>
      <w:rFonts w:ascii="Arial Black" w:hAnsi="Arial Black"/>
      <w:b/>
      <w:color w:val="0000FF"/>
      <w:sz w:val="36"/>
    </w:rPr>
  </w:style>
  <w:style w:type="paragraph" w:customStyle="1" w:styleId="HINTitel2">
    <w:name w:val="HI_N_Titel2"/>
    <w:basedOn w:val="Normal"/>
    <w:link w:val="HINTitel2Char"/>
    <w:rsid w:val="002A53FD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120" w:after="240" w:line="240" w:lineRule="exact"/>
      <w:jc w:val="center"/>
    </w:pPr>
    <w:rPr>
      <w:b/>
      <w:lang w:val="fr-BE"/>
    </w:rPr>
  </w:style>
  <w:style w:type="paragraph" w:customStyle="1" w:styleId="HINTabel1">
    <w:name w:val="HI_N_Tabel1"/>
    <w:basedOn w:val="PlainText"/>
    <w:rsid w:val="002A53FD"/>
    <w:pPr>
      <w:keepLines/>
    </w:pPr>
    <w:rPr>
      <w:rFonts w:ascii="Arial" w:hAnsi="Arial"/>
    </w:rPr>
  </w:style>
  <w:style w:type="paragraph" w:customStyle="1" w:styleId="Index">
    <w:name w:val="Index"/>
    <w:basedOn w:val="PlainText"/>
    <w:rsid w:val="002A53FD"/>
    <w:rPr>
      <w:rFonts w:ascii="Arial" w:hAnsi="Arial"/>
    </w:rPr>
  </w:style>
  <w:style w:type="paragraph" w:customStyle="1" w:styleId="Streep">
    <w:name w:val="Streep"/>
    <w:link w:val="StreepChar"/>
    <w:rsid w:val="002A53FD"/>
    <w:pPr>
      <w:numPr>
        <w:numId w:val="11"/>
      </w:numPr>
      <w:jc w:val="both"/>
    </w:pPr>
    <w:rPr>
      <w:rFonts w:ascii="Arial" w:hAnsi="Arial"/>
      <w:lang w:val="fr-BE" w:eastAsia="en-US"/>
    </w:rPr>
  </w:style>
  <w:style w:type="paragraph" w:customStyle="1" w:styleId="HIFDate">
    <w:name w:val="HI_F_Date"/>
    <w:rsid w:val="002A53FD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HINTitel3">
    <w:name w:val="HI_N_Titel3"/>
    <w:basedOn w:val="Normal"/>
    <w:link w:val="HINTitel3Char"/>
    <w:rsid w:val="002A53FD"/>
    <w:pPr>
      <w:keepNext/>
      <w:keepLines/>
      <w:spacing w:before="240" w:after="240" w:line="240" w:lineRule="exact"/>
    </w:pPr>
    <w:rPr>
      <w:b/>
      <w:lang w:val="fr-BE"/>
    </w:rPr>
  </w:style>
  <w:style w:type="paragraph" w:customStyle="1" w:styleId="HIFTable1">
    <w:name w:val="HI_F_Table1"/>
    <w:rsid w:val="00AC62FF"/>
    <w:pPr>
      <w:keepLines/>
    </w:pPr>
    <w:rPr>
      <w:rFonts w:ascii="Arial" w:hAnsi="Arial"/>
      <w:lang w:val="en-GB" w:eastAsia="en-US"/>
    </w:rPr>
  </w:style>
  <w:style w:type="table" w:styleId="TableGrid">
    <w:name w:val="Table Grid"/>
    <w:basedOn w:val="TableNormal"/>
    <w:rsid w:val="00AC62F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FTitre2Char">
    <w:name w:val="HI_F_Titre2 Char"/>
    <w:basedOn w:val="DefaultParagraphFont"/>
    <w:link w:val="HIFTitre2"/>
    <w:rsid w:val="00EA00B0"/>
    <w:rPr>
      <w:rFonts w:ascii="Arial" w:hAnsi="Arial"/>
      <w:b/>
      <w:lang w:val="nl-NL"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EA00B0"/>
    <w:rPr>
      <w:rFonts w:ascii="Arial" w:hAnsi="Arial"/>
      <w:i/>
      <w:sz w:val="16"/>
      <w:lang w:val="nl-NL" w:eastAsia="en-US" w:bidi="ar-SA"/>
    </w:rPr>
  </w:style>
  <w:style w:type="character" w:styleId="Strong">
    <w:name w:val="Strong"/>
    <w:basedOn w:val="DefaultParagraphFont"/>
    <w:qFormat/>
    <w:rsid w:val="00D36988"/>
    <w:rPr>
      <w:b/>
      <w:bCs/>
    </w:rPr>
  </w:style>
  <w:style w:type="character" w:customStyle="1" w:styleId="HIFTitre1Char">
    <w:name w:val="HI_F_Titre1 Char"/>
    <w:basedOn w:val="DefaultParagraphFont"/>
    <w:link w:val="HIFTitre1"/>
    <w:locked/>
    <w:rsid w:val="00D36988"/>
    <w:rPr>
      <w:rFonts w:ascii="Arial" w:hAnsi="Arial"/>
      <w:b/>
      <w:color w:val="0000FF"/>
      <w:sz w:val="28"/>
      <w:lang w:val="nl-NL" w:eastAsia="en-US"/>
    </w:rPr>
  </w:style>
  <w:style w:type="character" w:customStyle="1" w:styleId="StreepChar">
    <w:name w:val="Streep Char"/>
    <w:basedOn w:val="DefaultParagraphFont"/>
    <w:link w:val="Streep"/>
    <w:locked/>
    <w:rsid w:val="00D36988"/>
    <w:rPr>
      <w:rFonts w:ascii="Arial" w:hAnsi="Arial"/>
      <w:lang w:val="fr-BE" w:eastAsia="en-US" w:bidi="ar-SA"/>
    </w:rPr>
  </w:style>
  <w:style w:type="character" w:customStyle="1" w:styleId="HIFTitre3Char">
    <w:name w:val="HI_F_Titre3 Char"/>
    <w:basedOn w:val="DefaultParagraphFont"/>
    <w:link w:val="HIFTitre3"/>
    <w:locked/>
    <w:rsid w:val="00D36988"/>
    <w:rPr>
      <w:rFonts w:ascii="Arial" w:hAnsi="Arial"/>
      <w:b/>
      <w:lang w:val="nl-NL" w:eastAsia="en-US"/>
    </w:rPr>
  </w:style>
  <w:style w:type="character" w:customStyle="1" w:styleId="HINTitel2Char">
    <w:name w:val="HI_N_Titel2 Char"/>
    <w:basedOn w:val="DefaultParagraphFont"/>
    <w:link w:val="HINTitel2"/>
    <w:locked/>
    <w:rsid w:val="00D36988"/>
    <w:rPr>
      <w:rFonts w:ascii="Arial" w:hAnsi="Arial"/>
      <w:b/>
      <w:lang w:val="fr-BE" w:eastAsia="en-US"/>
    </w:rPr>
  </w:style>
  <w:style w:type="character" w:customStyle="1" w:styleId="HINTitel3Char">
    <w:name w:val="HI_N_Titel3 Char"/>
    <w:basedOn w:val="DefaultParagraphFont"/>
    <w:link w:val="HINTitel3"/>
    <w:locked/>
    <w:rsid w:val="00D36988"/>
    <w:rPr>
      <w:rFonts w:ascii="Arial" w:hAnsi="Arial"/>
      <w:b/>
      <w:lang w:val="fr-BE" w:eastAsia="en-US"/>
    </w:rPr>
  </w:style>
  <w:style w:type="paragraph" w:styleId="BalloonText">
    <w:name w:val="Balloon Text"/>
    <w:basedOn w:val="Normal"/>
    <w:link w:val="BalloonTextChar"/>
    <w:rsid w:val="004C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BE7"/>
    <w:rPr>
      <w:rFonts w:ascii="Tahoma" w:hAnsi="Tahoma" w:cs="Tahoma"/>
      <w:sz w:val="16"/>
      <w:szCs w:val="16"/>
      <w:lang w:val="nl-NL" w:eastAsia="en-US"/>
    </w:rPr>
  </w:style>
  <w:style w:type="paragraph" w:styleId="Revision">
    <w:name w:val="Revision"/>
    <w:hidden/>
    <w:uiPriority w:val="99"/>
    <w:semiHidden/>
    <w:rsid w:val="009E7FA2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jaartal xmlns="2ef4e143-db60-4d28-8197-511be4da30e5" xsi:nil="true"/>
    <Envoy_x00e9_ xmlns="2ef4e143-db60-4d28-8197-511be4da30e5">Non</Envoy_x00e9_>
    <segment xmlns="2ef4e143-db60-4d28-8197-511be4da30e5" xsi:nil="true"/>
    <_Flow_SignoffStatus xmlns="2ef4e143-db60-4d28-8197-511be4da30e5" xsi:nil="true"/>
    <Team xmlns="2ef4e143-db60-4d28-8197-511be4da30e5" xsi:nil="true"/>
    <Language xmlns="2ef4e143-db60-4d28-8197-511be4da30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DC41-0770-437C-A423-57DBC725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93513-C352-4099-AB9B-62A29B836423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2ef4e143-db60-4d28-8197-511be4da30e5"/>
    <ds:schemaRef ds:uri="http://schemas.openxmlformats.org/package/2006/metadata/core-properties"/>
    <ds:schemaRef ds:uri="http://schemas.microsoft.com/office/2006/documentManagement/types"/>
    <ds:schemaRef ds:uri="56495139-4532-4e37-8d5e-501e3e8b96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FA1085-37AD-406D-A655-52172D3FF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486FE-F388-49D3-8E56-890E31E0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Beding</vt:lpstr>
    </vt:vector>
  </TitlesOfParts>
  <Company>Securex</Company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Beding</dc:title>
  <dc:subject/>
  <dc:creator>6460</dc:creator>
  <cp:keywords/>
  <dc:description/>
  <cp:lastModifiedBy>Sigrid Grauls</cp:lastModifiedBy>
  <cp:revision>2</cp:revision>
  <cp:lastPrinted>2019-06-12T13:16:00Z</cp:lastPrinted>
  <dcterms:created xsi:type="dcterms:W3CDTF">2022-05-11T16:30:00Z</dcterms:created>
  <dcterms:modified xsi:type="dcterms:W3CDTF">2022-05-11T16:30:00Z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</Properties>
</file>