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22250" w14:textId="244797B3" w:rsidR="00062F1B" w:rsidRPr="007667BB" w:rsidRDefault="00062F1B">
      <w:pPr>
        <w:rPr>
          <w:rFonts w:ascii="Arial" w:eastAsia="PT Sans" w:hAnsi="Arial" w:cs="Arial"/>
          <w:color w:val="6D6D6D"/>
          <w:sz w:val="20"/>
          <w:szCs w:val="20"/>
          <w:lang w:val="nl-BE"/>
        </w:rPr>
      </w:pPr>
    </w:p>
    <w:p w14:paraId="0EE1BBC9" w14:textId="77777777" w:rsidR="00062F1B" w:rsidRPr="007667BB" w:rsidRDefault="00062F1B" w:rsidP="00062F1B">
      <w:pPr>
        <w:rPr>
          <w:rFonts w:ascii="Arial" w:hAnsi="Arial" w:cs="Arial"/>
          <w:sz w:val="40"/>
          <w:szCs w:val="40"/>
          <w:lang w:val="nl-BE"/>
        </w:rPr>
      </w:pPr>
    </w:p>
    <w:p w14:paraId="04EDBBE1" w14:textId="77777777" w:rsidR="00062F1B" w:rsidRPr="007667BB" w:rsidRDefault="00062F1B" w:rsidP="00062F1B">
      <w:pPr>
        <w:rPr>
          <w:rFonts w:ascii="Arial" w:hAnsi="Arial" w:cs="Arial"/>
          <w:sz w:val="40"/>
          <w:szCs w:val="40"/>
          <w:lang w:val="nl-BE"/>
        </w:rPr>
      </w:pPr>
    </w:p>
    <w:p w14:paraId="15833CA6" w14:textId="66BA6074" w:rsidR="00EA03CE" w:rsidRPr="007667BB" w:rsidRDefault="00EA03CE" w:rsidP="00062F1B">
      <w:pPr>
        <w:pStyle w:val="Plattetekst"/>
        <w:spacing w:line="336" w:lineRule="auto"/>
        <w:ind w:right="117"/>
        <w:rPr>
          <w:rFonts w:ascii="Arial" w:hAnsi="Arial" w:cs="Arial"/>
          <w:color w:val="6D6D6D"/>
          <w:lang w:val="nl-BE"/>
        </w:rPr>
      </w:pPr>
    </w:p>
    <w:p w14:paraId="17132C2B" w14:textId="559221EC" w:rsidR="00EA03CE" w:rsidRPr="007667BB" w:rsidRDefault="00EA03CE" w:rsidP="00062F1B">
      <w:pPr>
        <w:pStyle w:val="Plattetekst"/>
        <w:spacing w:line="336" w:lineRule="auto"/>
        <w:ind w:right="117"/>
        <w:rPr>
          <w:rFonts w:ascii="Arial" w:hAnsi="Arial" w:cs="Arial"/>
          <w:color w:val="6D6D6D"/>
          <w:lang w:val="nl-BE"/>
        </w:rPr>
      </w:pPr>
    </w:p>
    <w:p w14:paraId="2CA84A66" w14:textId="77777777" w:rsidR="00EA03CE" w:rsidRPr="007667BB" w:rsidRDefault="00EA03CE" w:rsidP="00EA03CE">
      <w:pPr>
        <w:rPr>
          <w:rFonts w:ascii="Arial" w:hAnsi="Arial" w:cs="Arial"/>
          <w:sz w:val="40"/>
          <w:szCs w:val="40"/>
          <w:lang w:val="nl-BE"/>
        </w:rPr>
      </w:pPr>
    </w:p>
    <w:p w14:paraId="4F3AFB4D" w14:textId="77777777" w:rsidR="00EA03CE" w:rsidRPr="007667BB" w:rsidRDefault="00EA03CE" w:rsidP="00EA03CE">
      <w:pPr>
        <w:rPr>
          <w:rFonts w:ascii="Arial" w:hAnsi="Arial" w:cs="Arial"/>
          <w:sz w:val="40"/>
          <w:szCs w:val="40"/>
          <w:lang w:val="nl-BE"/>
        </w:rPr>
      </w:pPr>
    </w:p>
    <w:p w14:paraId="24C7A76B" w14:textId="77777777" w:rsidR="00EA03CE" w:rsidRPr="007667BB" w:rsidRDefault="00EA03CE" w:rsidP="00EA03CE">
      <w:pPr>
        <w:rPr>
          <w:rFonts w:ascii="Arial" w:hAnsi="Arial" w:cs="Arial"/>
          <w:sz w:val="40"/>
          <w:szCs w:val="40"/>
          <w:lang w:val="nl-BE"/>
        </w:rPr>
      </w:pPr>
    </w:p>
    <w:p w14:paraId="1A6E83AC" w14:textId="77777777" w:rsidR="00EA03CE" w:rsidRPr="007667BB" w:rsidRDefault="00EA03CE" w:rsidP="00EA03CE">
      <w:pPr>
        <w:rPr>
          <w:rFonts w:ascii="Arial" w:hAnsi="Arial" w:cs="Arial"/>
          <w:sz w:val="40"/>
          <w:szCs w:val="40"/>
          <w:lang w:val="nl-BE"/>
        </w:rPr>
      </w:pPr>
    </w:p>
    <w:p w14:paraId="1CBE221F" w14:textId="77777777" w:rsidR="00EA03CE" w:rsidRPr="007667BB" w:rsidRDefault="00EA03CE" w:rsidP="00EA03CE">
      <w:pPr>
        <w:rPr>
          <w:rFonts w:ascii="Arial" w:hAnsi="Arial" w:cs="Arial"/>
          <w:sz w:val="40"/>
          <w:szCs w:val="40"/>
          <w:lang w:val="nl-BE"/>
        </w:rPr>
      </w:pPr>
    </w:p>
    <w:p w14:paraId="452FC16C" w14:textId="77777777" w:rsidR="00EA03CE" w:rsidRPr="007667BB" w:rsidRDefault="00EA03CE" w:rsidP="00EA03CE">
      <w:pPr>
        <w:rPr>
          <w:rFonts w:ascii="Arial" w:hAnsi="Arial" w:cs="Arial"/>
          <w:sz w:val="40"/>
          <w:szCs w:val="40"/>
          <w:lang w:val="nl-BE"/>
        </w:rPr>
      </w:pPr>
    </w:p>
    <w:p w14:paraId="541C34FC" w14:textId="77777777" w:rsidR="00EA03CE" w:rsidRPr="007667BB" w:rsidRDefault="00EA03CE" w:rsidP="00EA03CE">
      <w:pPr>
        <w:rPr>
          <w:rFonts w:ascii="Arial" w:hAnsi="Arial" w:cs="Arial"/>
          <w:sz w:val="40"/>
          <w:szCs w:val="40"/>
          <w:lang w:val="nl-BE"/>
        </w:rPr>
      </w:pPr>
    </w:p>
    <w:p w14:paraId="117E4CAB" w14:textId="77777777" w:rsidR="00AE5CD5" w:rsidRPr="00AE5CD5" w:rsidRDefault="00AE5CD5" w:rsidP="00AE5CD5">
      <w:pPr>
        <w:jc w:val="center"/>
        <w:rPr>
          <w:rFonts w:ascii="Arial" w:eastAsia="Morebi Rounded Med" w:hAnsi="Arial" w:cs="Arial"/>
          <w:color w:val="E1052C"/>
          <w:sz w:val="32"/>
          <w:szCs w:val="32"/>
          <w:lang w:val="fr-FR"/>
        </w:rPr>
      </w:pPr>
      <w:r w:rsidRPr="00AE5CD5">
        <w:rPr>
          <w:rFonts w:ascii="Arial" w:hAnsi="Arial" w:cs="Arial"/>
          <w:color w:val="E1052C"/>
          <w:sz w:val="32"/>
          <w:lang w:val="fr-FR"/>
        </w:rPr>
        <w:t xml:space="preserve">ANNEXE xxx AU RÈGLEMENT DE TRAVAIL DE </w:t>
      </w:r>
    </w:p>
    <w:p w14:paraId="4E742A52" w14:textId="5506C501" w:rsidR="00EA03CE" w:rsidRPr="00AE5CD5" w:rsidRDefault="00AE5CD5" w:rsidP="00AE5CD5">
      <w:pPr>
        <w:jc w:val="center"/>
        <w:rPr>
          <w:rFonts w:ascii="Arial" w:eastAsia="Morebi Rounded Med" w:hAnsi="Arial" w:cs="Arial"/>
          <w:color w:val="E1052C"/>
          <w:sz w:val="32"/>
          <w:szCs w:val="32"/>
          <w:lang w:val="fr-FR"/>
        </w:rPr>
      </w:pPr>
      <w:r w:rsidRPr="00AE5CD5">
        <w:rPr>
          <w:rFonts w:ascii="Arial" w:hAnsi="Arial" w:cs="Arial"/>
          <w:color w:val="E1052C"/>
          <w:sz w:val="32"/>
          <w:lang w:val="fr-FR"/>
        </w:rPr>
        <w:t>L’ENTREPRISE CONCERNANT LES PRÉCISIONS À APPORTER AU RÈGLEMENT DE TRAVAIL</w:t>
      </w:r>
      <w:r w:rsidRPr="00AE5CD5">
        <w:rPr>
          <w:rFonts w:ascii="Arial" w:hAnsi="Arial" w:cs="Arial"/>
          <w:sz w:val="40"/>
          <w:szCs w:val="40"/>
          <w:lang w:val="fr-FR"/>
        </w:rPr>
        <w:t xml:space="preserve"> </w:t>
      </w:r>
      <w:r w:rsidR="00EA03CE" w:rsidRPr="00AE5CD5">
        <w:rPr>
          <w:rFonts w:ascii="Arial" w:hAnsi="Arial" w:cs="Arial"/>
          <w:sz w:val="40"/>
          <w:szCs w:val="40"/>
          <w:lang w:val="fr-FR"/>
        </w:rPr>
        <w:br w:type="page"/>
      </w:r>
    </w:p>
    <w:p w14:paraId="3F07073E" w14:textId="0234F3AF" w:rsidR="00F40B18" w:rsidRPr="00F40B18" w:rsidRDefault="00F40B18" w:rsidP="00C76DCC">
      <w:pPr>
        <w:pStyle w:val="Kop1"/>
        <w:spacing w:after="360"/>
        <w:ind w:left="102" w:right="96"/>
        <w:jc w:val="both"/>
        <w:rPr>
          <w:rFonts w:ascii="Arial" w:hAnsi="Arial" w:cs="Arial"/>
          <w:color w:val="E1052C"/>
          <w:lang w:val="fr-FR"/>
        </w:rPr>
      </w:pPr>
      <w:r w:rsidRPr="00F40B18">
        <w:rPr>
          <w:rFonts w:ascii="Arial" w:hAnsi="Arial" w:cs="Arial"/>
          <w:color w:val="E1052C"/>
          <w:lang w:val="fr-FR"/>
        </w:rPr>
        <w:lastRenderedPageBreak/>
        <w:t>Annexe xxx au règlement de travail de l’entreprise concernant les précisions à apporter au règlement de travail</w:t>
      </w:r>
    </w:p>
    <w:p w14:paraId="7B4399E2" w14:textId="436CC67A" w:rsidR="00AE7E0E" w:rsidRPr="00AE5CD5" w:rsidRDefault="00AE7E0E" w:rsidP="00C76DCC">
      <w:pPr>
        <w:pStyle w:val="Kop2"/>
        <w:tabs>
          <w:tab w:val="left" w:pos="672"/>
        </w:tabs>
        <w:spacing w:before="120" w:after="120"/>
        <w:ind w:left="669" w:right="136"/>
        <w:jc w:val="both"/>
        <w:rPr>
          <w:rFonts w:ascii="Arial" w:eastAsia="PT Sans" w:hAnsi="Arial" w:cs="Arial"/>
          <w:b/>
          <w:bCs/>
          <w:color w:val="36B9C2"/>
          <w:sz w:val="20"/>
          <w:szCs w:val="20"/>
          <w:lang w:val="fr-FR"/>
        </w:rPr>
      </w:pPr>
      <w:r w:rsidRPr="00AE5CD5">
        <w:rPr>
          <w:rFonts w:ascii="Arial" w:eastAsia="PT Sans" w:hAnsi="Arial" w:cs="Arial"/>
          <w:b/>
          <w:bCs/>
          <w:color w:val="36B9C2"/>
          <w:sz w:val="20"/>
          <w:szCs w:val="20"/>
          <w:lang w:val="fr-FR"/>
        </w:rPr>
        <w:t>Introduction</w:t>
      </w:r>
    </w:p>
    <w:p w14:paraId="582CA9C7" w14:textId="134FB10B" w:rsidR="00A46520" w:rsidRPr="002A0B63" w:rsidRDefault="00D72220" w:rsidP="00C76DCC">
      <w:pPr>
        <w:pStyle w:val="Plattetekst"/>
        <w:spacing w:line="336" w:lineRule="auto"/>
        <w:ind w:right="117"/>
        <w:jc w:val="both"/>
        <w:rPr>
          <w:rFonts w:ascii="Arial" w:hAnsi="Arial" w:cs="Arial"/>
          <w:color w:val="6D6D6D"/>
          <w:lang w:val="fr-FR"/>
        </w:rPr>
      </w:pPr>
      <w:r w:rsidRPr="00AE5CD5">
        <w:rPr>
          <w:rFonts w:ascii="Arial" w:hAnsi="Arial" w:cs="Arial"/>
          <w:color w:val="6D6D6D"/>
          <w:lang w:val="fr-FR"/>
        </w:rPr>
        <w:t xml:space="preserve">À la suite de </w:t>
      </w:r>
      <w:r w:rsidR="005F16CD">
        <w:rPr>
          <w:rFonts w:ascii="Arial" w:hAnsi="Arial" w:cs="Arial"/>
          <w:color w:val="6D6D6D"/>
          <w:lang w:val="fr-FR"/>
        </w:rPr>
        <w:t xml:space="preserve">plusieurs </w:t>
      </w:r>
      <w:r w:rsidR="00B43FDD" w:rsidRPr="00AE5CD5">
        <w:rPr>
          <w:rFonts w:ascii="Arial" w:hAnsi="Arial" w:cs="Arial"/>
          <w:color w:val="6D6D6D"/>
          <w:lang w:val="fr-FR"/>
        </w:rPr>
        <w:t xml:space="preserve">modifications législatives </w:t>
      </w:r>
      <w:r w:rsidR="00784A37">
        <w:rPr>
          <w:rFonts w:ascii="Arial" w:hAnsi="Arial" w:cs="Arial"/>
          <w:color w:val="6D6D6D"/>
          <w:lang w:val="fr-FR"/>
        </w:rPr>
        <w:t xml:space="preserve">entrées en vigueur </w:t>
      </w:r>
      <w:r w:rsidR="00D83BAF">
        <w:rPr>
          <w:rFonts w:ascii="Arial" w:hAnsi="Arial" w:cs="Arial"/>
          <w:color w:val="6D6D6D"/>
          <w:lang w:val="fr-FR"/>
        </w:rPr>
        <w:t>le 1</w:t>
      </w:r>
      <w:r w:rsidR="00D83BAF" w:rsidRPr="00D83BAF">
        <w:rPr>
          <w:rFonts w:ascii="Arial" w:hAnsi="Arial" w:cs="Arial"/>
          <w:color w:val="6D6D6D"/>
          <w:vertAlign w:val="superscript"/>
          <w:lang w:val="fr-FR"/>
        </w:rPr>
        <w:t>er</w:t>
      </w:r>
      <w:r w:rsidR="00D83BAF">
        <w:rPr>
          <w:rFonts w:ascii="Arial" w:hAnsi="Arial" w:cs="Arial"/>
          <w:color w:val="6D6D6D"/>
          <w:lang w:val="fr-FR"/>
        </w:rPr>
        <w:t xml:space="preserve"> janvier 2026</w:t>
      </w:r>
      <w:r w:rsidR="00B43FDD" w:rsidRPr="00AE5CD5">
        <w:rPr>
          <w:rFonts w:ascii="Arial" w:hAnsi="Arial" w:cs="Arial"/>
          <w:color w:val="6D6D6D"/>
          <w:lang w:val="fr-FR"/>
        </w:rPr>
        <w:t xml:space="preserve">, l'employeur souhaite </w:t>
      </w:r>
      <w:r w:rsidR="00276739" w:rsidRPr="00276739">
        <w:rPr>
          <w:rFonts w:ascii="Arial" w:hAnsi="Arial" w:cs="Arial"/>
          <w:color w:val="6D6D6D"/>
          <w:lang w:val="fr-BE"/>
        </w:rPr>
        <w:t>adapter le règlement de travail afin de se conformer au nouveau cadre légal relatif à l’incapacité de travail et au retour au travail.</w:t>
      </w:r>
      <w:r w:rsidR="00B43FDD" w:rsidRPr="00AE5CD5">
        <w:rPr>
          <w:rFonts w:ascii="Arial" w:hAnsi="Arial" w:cs="Arial"/>
          <w:color w:val="6D6D6D"/>
          <w:lang w:val="fr-FR"/>
        </w:rPr>
        <w:t xml:space="preserve"> La présente annexe </w:t>
      </w:r>
      <w:r w:rsidR="0090730E" w:rsidRPr="00AE5CD5">
        <w:rPr>
          <w:rFonts w:ascii="Arial" w:hAnsi="Arial" w:cs="Arial"/>
          <w:color w:val="6D6D6D"/>
          <w:lang w:val="fr-FR"/>
        </w:rPr>
        <w:t>adapte</w:t>
      </w:r>
      <w:r w:rsidR="00B43FDD" w:rsidRPr="00AE5CD5">
        <w:rPr>
          <w:rFonts w:ascii="Arial" w:hAnsi="Arial" w:cs="Arial"/>
          <w:color w:val="6D6D6D"/>
          <w:lang w:val="fr-FR"/>
        </w:rPr>
        <w:t xml:space="preserve"> le </w:t>
      </w:r>
      <w:r w:rsidR="0090730E" w:rsidRPr="00AE5CD5">
        <w:rPr>
          <w:rFonts w:ascii="Arial" w:hAnsi="Arial" w:cs="Arial"/>
          <w:color w:val="6D6D6D"/>
          <w:lang w:val="fr-FR"/>
        </w:rPr>
        <w:t>règlement du travail aux lois suivantes :</w:t>
      </w:r>
    </w:p>
    <w:p w14:paraId="618EB5CD" w14:textId="53C4618D" w:rsidR="00EF4893" w:rsidRDefault="001C2ECF" w:rsidP="00C76DCC">
      <w:pPr>
        <w:pStyle w:val="Kop2"/>
        <w:numPr>
          <w:ilvl w:val="0"/>
          <w:numId w:val="33"/>
        </w:numPr>
        <w:tabs>
          <w:tab w:val="left" w:pos="672"/>
        </w:tabs>
        <w:spacing w:before="120" w:after="120"/>
        <w:ind w:left="993" w:right="136"/>
        <w:jc w:val="both"/>
        <w:rPr>
          <w:rFonts w:ascii="Arial" w:eastAsia="PT Sans" w:hAnsi="Arial" w:cs="Arial"/>
          <w:color w:val="6D6D6D"/>
          <w:sz w:val="20"/>
          <w:szCs w:val="20"/>
          <w:lang w:val="fr-FR"/>
        </w:rPr>
      </w:pPr>
      <w:r w:rsidRPr="002A0B63">
        <w:rPr>
          <w:rFonts w:ascii="Arial" w:eastAsia="PT Sans" w:hAnsi="Arial" w:cs="Arial"/>
          <w:color w:val="6D6D6D"/>
          <w:sz w:val="20"/>
          <w:szCs w:val="20"/>
          <w:lang w:val="fr-FR"/>
        </w:rPr>
        <w:t>Loi du 19 décembre 2025 exécutant une politique renforcée de retour au travail en cas d’incapacité de travail</w:t>
      </w:r>
    </w:p>
    <w:p w14:paraId="747188B5" w14:textId="0B2B64FE" w:rsidR="00FA061A" w:rsidRDefault="00FA061A" w:rsidP="00C76DCC">
      <w:pPr>
        <w:widowControl/>
        <w:numPr>
          <w:ilvl w:val="0"/>
          <w:numId w:val="33"/>
        </w:numPr>
        <w:shd w:val="clear" w:color="auto" w:fill="FFFFFF"/>
        <w:ind w:left="993"/>
        <w:jc w:val="both"/>
        <w:rPr>
          <w:rFonts w:ascii="Arial" w:hAnsi="Arial" w:cs="Arial"/>
          <w:color w:val="6D6D6D"/>
          <w:sz w:val="20"/>
          <w:szCs w:val="20"/>
          <w:lang w:val="fr-FR"/>
        </w:rPr>
      </w:pPr>
      <w:r w:rsidRPr="00FA061A">
        <w:rPr>
          <w:rFonts w:ascii="Arial" w:hAnsi="Arial" w:cs="Arial"/>
          <w:color w:val="6D6D6D"/>
          <w:sz w:val="20"/>
          <w:szCs w:val="20"/>
          <w:lang w:val="fr-FR"/>
        </w:rPr>
        <w:t>Arrêté Royal du 17 décembre 2025 modifiant le code du bien-être au travail en ce qui concerne la réintégration des travailleurs en incapacité de travail et la prévention des absences de longue durée</w:t>
      </w:r>
    </w:p>
    <w:p w14:paraId="6E1BE1CF" w14:textId="77777777" w:rsidR="00C76DCC" w:rsidRPr="00C76DCC" w:rsidRDefault="00C76DCC" w:rsidP="00C76DCC">
      <w:pPr>
        <w:widowControl/>
        <w:shd w:val="clear" w:color="auto" w:fill="FFFFFF"/>
        <w:ind w:left="993"/>
        <w:jc w:val="both"/>
        <w:rPr>
          <w:rFonts w:ascii="Arial" w:hAnsi="Arial" w:cs="Arial"/>
          <w:color w:val="6D6D6D"/>
          <w:sz w:val="20"/>
          <w:szCs w:val="20"/>
          <w:lang w:val="fr-FR"/>
        </w:rPr>
      </w:pPr>
    </w:p>
    <w:p w14:paraId="4556B0F5" w14:textId="5F8FB036" w:rsidR="00BD1962" w:rsidRDefault="003E408E" w:rsidP="009A1806">
      <w:pPr>
        <w:pStyle w:val="Kop2"/>
        <w:tabs>
          <w:tab w:val="left" w:pos="672"/>
        </w:tabs>
        <w:spacing w:line="336" w:lineRule="auto"/>
        <w:ind w:left="102" w:right="136" w:firstLine="0"/>
        <w:jc w:val="both"/>
        <w:rPr>
          <w:rFonts w:ascii="Arial" w:eastAsia="PT Sans" w:hAnsi="Arial" w:cs="Arial"/>
          <w:b/>
          <w:bCs/>
          <w:color w:val="36B9C2"/>
          <w:sz w:val="20"/>
          <w:szCs w:val="20"/>
          <w:lang w:val="fr-FR"/>
        </w:rPr>
      </w:pPr>
      <w:r w:rsidRPr="00AE5CD5">
        <w:rPr>
          <w:rFonts w:ascii="Arial" w:hAnsi="Arial" w:cs="Arial"/>
          <w:color w:val="6D6D6D"/>
          <w:sz w:val="20"/>
          <w:szCs w:val="20"/>
          <w:lang w:val="fr-FR"/>
        </w:rPr>
        <w:t xml:space="preserve">Après avoir suivi la procédure </w:t>
      </w:r>
      <w:r w:rsidRPr="002A0B63">
        <w:rPr>
          <w:rFonts w:ascii="Arial" w:hAnsi="Arial" w:cs="Arial"/>
          <w:color w:val="6D6D6D"/>
          <w:sz w:val="20"/>
          <w:szCs w:val="20"/>
          <w:lang w:val="fr-FR"/>
        </w:rPr>
        <w:t>appropriée,</w:t>
      </w:r>
      <w:r w:rsidR="00BD1962" w:rsidRPr="002A0B63">
        <w:rPr>
          <w:rFonts w:ascii="Arial" w:hAnsi="Arial" w:cs="Arial"/>
          <w:color w:val="6D6D6D"/>
          <w:sz w:val="20"/>
          <w:szCs w:val="20"/>
          <w:lang w:val="fr-FR"/>
        </w:rPr>
        <w:t xml:space="preserve"> cette annexe </w:t>
      </w:r>
      <w:r w:rsidRPr="002A0B63">
        <w:rPr>
          <w:rFonts w:ascii="Arial" w:hAnsi="Arial" w:cs="Arial"/>
          <w:color w:val="6D6D6D"/>
          <w:sz w:val="20"/>
          <w:szCs w:val="20"/>
          <w:lang w:val="fr-FR"/>
        </w:rPr>
        <w:t>fera partie intégrante du règlement de travail existant. Les dispositions du règlement de travail qui ne sont pas</w:t>
      </w:r>
      <w:r w:rsidRPr="00AE5CD5">
        <w:rPr>
          <w:rFonts w:ascii="Arial" w:hAnsi="Arial" w:cs="Arial"/>
          <w:color w:val="6D6D6D"/>
          <w:sz w:val="20"/>
          <w:szCs w:val="20"/>
          <w:lang w:val="fr-FR"/>
        </w:rPr>
        <w:t xml:space="preserve"> modifiées dans cette annexe restent pleinement applicables.</w:t>
      </w:r>
    </w:p>
    <w:p w14:paraId="7A2FD7F3" w14:textId="77777777" w:rsidR="009A1806" w:rsidRPr="00AE5CD5" w:rsidRDefault="009A1806" w:rsidP="009A1806">
      <w:pPr>
        <w:pStyle w:val="Kop2"/>
        <w:tabs>
          <w:tab w:val="left" w:pos="672"/>
        </w:tabs>
        <w:spacing w:line="336" w:lineRule="auto"/>
        <w:ind w:right="136"/>
        <w:jc w:val="both"/>
        <w:rPr>
          <w:rFonts w:ascii="Arial" w:eastAsia="PT Sans" w:hAnsi="Arial" w:cs="Arial"/>
          <w:b/>
          <w:bCs/>
          <w:color w:val="36B9C2"/>
          <w:sz w:val="20"/>
          <w:szCs w:val="20"/>
          <w:lang w:val="fr-FR"/>
        </w:rPr>
      </w:pPr>
    </w:p>
    <w:p w14:paraId="50D57A5F" w14:textId="04FD4AFA" w:rsidR="00A46520" w:rsidRPr="00AE5CD5" w:rsidRDefault="00CF46D1" w:rsidP="00C76DCC">
      <w:pPr>
        <w:pStyle w:val="Kop2"/>
        <w:tabs>
          <w:tab w:val="left" w:pos="672"/>
        </w:tabs>
        <w:spacing w:before="120" w:after="120"/>
        <w:ind w:left="102" w:right="136" w:firstLine="0"/>
        <w:jc w:val="both"/>
        <w:rPr>
          <w:rFonts w:ascii="Arial" w:eastAsia="PT Sans" w:hAnsi="Arial" w:cs="Arial"/>
          <w:b/>
          <w:bCs/>
          <w:color w:val="4C1541"/>
          <w:sz w:val="20"/>
          <w:szCs w:val="20"/>
          <w:lang w:val="fr-FR"/>
        </w:rPr>
      </w:pPr>
      <w:r w:rsidRPr="00AE5CD5">
        <w:rPr>
          <w:rFonts w:ascii="Arial" w:eastAsia="PT Sans" w:hAnsi="Arial" w:cs="Arial"/>
          <w:b/>
          <w:bCs/>
          <w:color w:val="4C1541"/>
          <w:sz w:val="20"/>
          <w:szCs w:val="20"/>
          <w:lang w:val="fr-FR"/>
        </w:rPr>
        <w:t xml:space="preserve">Partie 1 </w:t>
      </w:r>
      <w:r w:rsidR="00992C85" w:rsidRPr="00AE5CD5">
        <w:rPr>
          <w:rFonts w:ascii="Arial" w:eastAsia="PT Sans" w:hAnsi="Arial" w:cs="Arial"/>
          <w:b/>
          <w:bCs/>
          <w:color w:val="4C1541"/>
          <w:sz w:val="20"/>
          <w:szCs w:val="20"/>
          <w:lang w:val="fr-FR"/>
        </w:rPr>
        <w:t xml:space="preserve">: </w:t>
      </w:r>
      <w:r w:rsidR="0091478A" w:rsidRPr="00AE5CD5">
        <w:rPr>
          <w:rFonts w:ascii="Arial" w:eastAsia="PT Sans" w:hAnsi="Arial" w:cs="Arial"/>
          <w:b/>
          <w:bCs/>
          <w:color w:val="4C1541"/>
          <w:sz w:val="20"/>
          <w:szCs w:val="20"/>
          <w:lang w:val="fr-FR"/>
        </w:rPr>
        <w:t>Certificat médical</w:t>
      </w:r>
    </w:p>
    <w:p w14:paraId="00D25565" w14:textId="7D269B33" w:rsidR="00F8320D" w:rsidRPr="00AE5CD5" w:rsidRDefault="00F8320D" w:rsidP="00C76DCC">
      <w:pPr>
        <w:pStyle w:val="Kop2"/>
        <w:tabs>
          <w:tab w:val="left" w:pos="672"/>
        </w:tabs>
        <w:spacing w:before="120" w:after="120"/>
        <w:ind w:left="102" w:right="136" w:firstLine="0"/>
        <w:jc w:val="both"/>
        <w:rPr>
          <w:rFonts w:ascii="Arial" w:eastAsia="PT Sans" w:hAnsi="Arial" w:cs="Arial"/>
          <w:b/>
          <w:bCs/>
          <w:color w:val="36B9C2"/>
          <w:sz w:val="20"/>
          <w:szCs w:val="20"/>
          <w:lang w:val="fr-FR"/>
        </w:rPr>
      </w:pPr>
      <w:r w:rsidRPr="00AE5CD5">
        <w:rPr>
          <w:rFonts w:ascii="Arial" w:eastAsia="PT Sans" w:hAnsi="Arial" w:cs="Arial"/>
          <w:b/>
          <w:bCs/>
          <w:color w:val="36B9C2"/>
          <w:sz w:val="20"/>
          <w:szCs w:val="20"/>
          <w:lang w:val="fr-FR"/>
        </w:rPr>
        <w:t xml:space="preserve">Article unique – </w:t>
      </w:r>
      <w:r w:rsidR="00365FCA" w:rsidRPr="00AE5CD5">
        <w:rPr>
          <w:rFonts w:ascii="Arial" w:eastAsia="PT Sans" w:hAnsi="Arial" w:cs="Arial"/>
          <w:b/>
          <w:bCs/>
          <w:color w:val="36B9C2"/>
          <w:sz w:val="20"/>
          <w:szCs w:val="20"/>
          <w:lang w:val="fr-FR"/>
        </w:rPr>
        <w:t>Dispense de présentation d'un certificat médical</w:t>
      </w:r>
    </w:p>
    <w:p w14:paraId="07788FE3" w14:textId="482CFDFE" w:rsidR="00365FCA" w:rsidRPr="00AE5CD5" w:rsidRDefault="00494C51" w:rsidP="6ACE8BAB">
      <w:pPr>
        <w:tabs>
          <w:tab w:val="left" w:pos="5616"/>
        </w:tabs>
        <w:ind w:left="102" w:right="1"/>
        <w:contextualSpacing/>
        <w:jc w:val="both"/>
        <w:rPr>
          <w:rFonts w:ascii="Arial" w:hAnsi="Arial" w:cs="Arial"/>
          <w:color w:val="6D6D6D"/>
          <w:sz w:val="20"/>
          <w:szCs w:val="20"/>
          <w:lang w:val="fr-FR"/>
        </w:rPr>
      </w:pPr>
      <w:r w:rsidRPr="00494C51">
        <w:rPr>
          <w:rFonts w:ascii="Arial" w:hAnsi="Arial" w:cs="Arial"/>
          <w:color w:val="6D6D6D"/>
          <w:sz w:val="20"/>
          <w:szCs w:val="20"/>
          <w:lang w:val="fr-BE"/>
        </w:rPr>
        <w:t>Cette modification s’applique dans la mesure où l’employeur a décidé de faire usage de l’exception prévue par la législation en vigueur</w:t>
      </w:r>
      <w:r w:rsidR="00365FCA" w:rsidRPr="00365FCA">
        <w:rPr>
          <w:rStyle w:val="Voetnootmarkering"/>
          <w:rFonts w:ascii="Arial" w:hAnsi="Arial" w:cs="Arial"/>
          <w:color w:val="6D6D6D"/>
          <w:sz w:val="20"/>
          <w:szCs w:val="20"/>
          <w:lang w:val="nl-BE"/>
        </w:rPr>
        <w:footnoteReference w:id="1"/>
      </w:r>
      <w:r w:rsidR="00365FCA" w:rsidRPr="00AE5CD5">
        <w:rPr>
          <w:rFonts w:ascii="Arial" w:hAnsi="Arial" w:cs="Arial"/>
          <w:color w:val="6D6D6D"/>
          <w:sz w:val="20"/>
          <w:szCs w:val="20"/>
          <w:lang w:val="fr-FR"/>
        </w:rPr>
        <w:t>.</w:t>
      </w:r>
    </w:p>
    <w:p w14:paraId="37349A75" w14:textId="77777777" w:rsidR="00365FCA" w:rsidRPr="00AE5CD5" w:rsidRDefault="00365FCA" w:rsidP="00C76DCC">
      <w:pPr>
        <w:tabs>
          <w:tab w:val="left" w:pos="5616"/>
        </w:tabs>
        <w:ind w:left="102" w:right="1"/>
        <w:contextualSpacing/>
        <w:jc w:val="both"/>
        <w:rPr>
          <w:rFonts w:ascii="Arial" w:hAnsi="Arial" w:cs="Arial"/>
          <w:color w:val="6D6D6D"/>
          <w:sz w:val="20"/>
          <w:szCs w:val="20"/>
          <w:lang w:val="fr-FR"/>
        </w:rPr>
      </w:pPr>
    </w:p>
    <w:p w14:paraId="78164DAC" w14:textId="25A5FD22" w:rsidR="00365FCA" w:rsidRPr="00AE5CD5" w:rsidRDefault="00365FCA" w:rsidP="00C76DCC">
      <w:pPr>
        <w:tabs>
          <w:tab w:val="left" w:pos="5616"/>
        </w:tabs>
        <w:ind w:left="102" w:right="1"/>
        <w:contextualSpacing/>
        <w:jc w:val="both"/>
        <w:rPr>
          <w:rFonts w:ascii="Arial" w:hAnsi="Arial" w:cs="Arial"/>
          <w:color w:val="6D6D6D"/>
          <w:sz w:val="20"/>
          <w:szCs w:val="20"/>
          <w:lang w:val="fr-FR"/>
        </w:rPr>
      </w:pPr>
      <w:r w:rsidRPr="00AE5CD5">
        <w:rPr>
          <w:rFonts w:ascii="Arial" w:hAnsi="Arial" w:cs="Arial"/>
          <w:color w:val="6D6D6D"/>
          <w:sz w:val="20"/>
          <w:szCs w:val="20"/>
          <w:lang w:val="fr-FR"/>
        </w:rPr>
        <w:t xml:space="preserve">Le nombre de fois où un travailleur n'est pas tenu de présenter un certificat médical </w:t>
      </w:r>
      <w:r w:rsidR="00FA061A">
        <w:rPr>
          <w:rFonts w:ascii="Arial" w:hAnsi="Arial" w:cs="Arial"/>
          <w:color w:val="6D6D6D"/>
          <w:sz w:val="20"/>
          <w:szCs w:val="20"/>
          <w:lang w:val="fr-FR"/>
        </w:rPr>
        <w:t>pour</w:t>
      </w:r>
      <w:r w:rsidRPr="00AE5CD5">
        <w:rPr>
          <w:rFonts w:ascii="Arial" w:hAnsi="Arial" w:cs="Arial"/>
          <w:color w:val="6D6D6D"/>
          <w:sz w:val="20"/>
          <w:szCs w:val="20"/>
          <w:lang w:val="fr-FR"/>
        </w:rPr>
        <w:t xml:space="preserve"> le premier jour d'une incapacité de travail est réduit </w:t>
      </w:r>
      <w:r w:rsidR="00B76B69" w:rsidRPr="00AE5CD5">
        <w:rPr>
          <w:rFonts w:ascii="Arial" w:hAnsi="Arial" w:cs="Arial"/>
          <w:color w:val="6D6D6D"/>
          <w:sz w:val="20"/>
          <w:szCs w:val="20"/>
          <w:lang w:val="fr-FR"/>
        </w:rPr>
        <w:t xml:space="preserve">de trois </w:t>
      </w:r>
      <w:r w:rsidRPr="00AE5CD5">
        <w:rPr>
          <w:rFonts w:ascii="Arial" w:hAnsi="Arial" w:cs="Arial"/>
          <w:color w:val="6D6D6D"/>
          <w:sz w:val="20"/>
          <w:szCs w:val="20"/>
          <w:lang w:val="fr-FR"/>
        </w:rPr>
        <w:t>à deux fois par année civile.</w:t>
      </w:r>
    </w:p>
    <w:p w14:paraId="2E8DC0B2" w14:textId="543858EC" w:rsidR="00D90AC8" w:rsidRPr="00AE5CD5" w:rsidRDefault="00D90AC8" w:rsidP="00C76DCC">
      <w:pPr>
        <w:pStyle w:val="Plattetekst"/>
        <w:spacing w:before="120" w:line="336" w:lineRule="auto"/>
        <w:ind w:right="117"/>
        <w:jc w:val="both"/>
        <w:rPr>
          <w:rFonts w:ascii="Arial" w:hAnsi="Arial" w:cs="Arial"/>
          <w:color w:val="6D6D6D"/>
          <w:lang w:val="fr-FR"/>
        </w:rPr>
      </w:pPr>
    </w:p>
    <w:p w14:paraId="15A28E84" w14:textId="33615D32" w:rsidR="00FC3C54" w:rsidRPr="00AE5CD5" w:rsidRDefault="00FC3C54" w:rsidP="00C76DCC">
      <w:pPr>
        <w:pStyle w:val="Kop2"/>
        <w:tabs>
          <w:tab w:val="left" w:pos="672"/>
        </w:tabs>
        <w:spacing w:before="120" w:after="120"/>
        <w:ind w:left="102" w:right="136" w:firstLine="0"/>
        <w:jc w:val="both"/>
        <w:rPr>
          <w:rFonts w:ascii="Arial" w:eastAsia="PT Sans" w:hAnsi="Arial" w:cs="Arial"/>
          <w:b/>
          <w:bCs/>
          <w:color w:val="4C1541"/>
          <w:sz w:val="20"/>
          <w:szCs w:val="20"/>
          <w:lang w:val="fr-FR"/>
        </w:rPr>
      </w:pPr>
      <w:r w:rsidRPr="00AE5CD5">
        <w:rPr>
          <w:rFonts w:ascii="Arial" w:eastAsia="PT Sans" w:hAnsi="Arial" w:cs="Arial"/>
          <w:b/>
          <w:bCs/>
          <w:color w:val="4C1541"/>
          <w:sz w:val="20"/>
          <w:szCs w:val="20"/>
          <w:lang w:val="fr-FR"/>
        </w:rPr>
        <w:t xml:space="preserve">Partie 2 : </w:t>
      </w:r>
      <w:r w:rsidR="00785764" w:rsidRPr="00AE5CD5">
        <w:rPr>
          <w:rFonts w:ascii="Arial" w:eastAsia="PT Sans" w:hAnsi="Arial" w:cs="Arial"/>
          <w:b/>
          <w:bCs/>
          <w:color w:val="4C1541"/>
          <w:sz w:val="20"/>
          <w:szCs w:val="20"/>
          <w:lang w:val="fr-FR"/>
        </w:rPr>
        <w:t>Salaire garanti en cas d'incapacité de travail en cas de rechute</w:t>
      </w:r>
    </w:p>
    <w:p w14:paraId="751D74A9" w14:textId="5DD2F801" w:rsidR="00D031AC" w:rsidRPr="00AE5CD5" w:rsidRDefault="00D031AC" w:rsidP="00C76DCC">
      <w:pPr>
        <w:pStyle w:val="Kop2"/>
        <w:tabs>
          <w:tab w:val="left" w:pos="672"/>
        </w:tabs>
        <w:spacing w:before="120" w:after="120"/>
        <w:ind w:left="102" w:right="136" w:firstLine="0"/>
        <w:jc w:val="both"/>
        <w:rPr>
          <w:rFonts w:ascii="Arial" w:eastAsia="PT Sans" w:hAnsi="Arial" w:cs="Arial"/>
          <w:b/>
          <w:bCs/>
          <w:color w:val="36B9C2"/>
          <w:sz w:val="20"/>
          <w:szCs w:val="20"/>
          <w:lang w:val="fr-FR"/>
        </w:rPr>
      </w:pPr>
      <w:r w:rsidRPr="00AE5CD5">
        <w:rPr>
          <w:rFonts w:ascii="Arial" w:eastAsia="PT Sans" w:hAnsi="Arial" w:cs="Arial"/>
          <w:b/>
          <w:bCs/>
          <w:color w:val="36B9C2"/>
          <w:sz w:val="20"/>
          <w:szCs w:val="20"/>
          <w:lang w:val="fr-FR"/>
        </w:rPr>
        <w:t xml:space="preserve">Article unique – </w:t>
      </w:r>
      <w:r w:rsidR="00785764" w:rsidRPr="00AE5CD5">
        <w:rPr>
          <w:rFonts w:ascii="Arial" w:eastAsia="PT Sans" w:hAnsi="Arial" w:cs="Arial"/>
          <w:b/>
          <w:bCs/>
          <w:color w:val="36B9C2"/>
          <w:sz w:val="20"/>
          <w:szCs w:val="20"/>
          <w:lang w:val="fr-FR"/>
        </w:rPr>
        <w:t xml:space="preserve">Prolongation de la période </w:t>
      </w:r>
      <w:r w:rsidR="00122793" w:rsidRPr="00AE5CD5">
        <w:rPr>
          <w:rFonts w:ascii="Arial" w:eastAsia="PT Sans" w:hAnsi="Arial" w:cs="Arial"/>
          <w:b/>
          <w:bCs/>
          <w:color w:val="36B9C2"/>
          <w:sz w:val="20"/>
          <w:szCs w:val="20"/>
          <w:lang w:val="fr-FR"/>
        </w:rPr>
        <w:t>d'application des règles relatives à la rechute</w:t>
      </w:r>
    </w:p>
    <w:p w14:paraId="26A50E1E" w14:textId="3F478837" w:rsidR="00903162" w:rsidRPr="00AE5CD5" w:rsidRDefault="00903162" w:rsidP="00C76DCC">
      <w:pPr>
        <w:tabs>
          <w:tab w:val="left" w:pos="5616"/>
        </w:tabs>
        <w:ind w:left="102" w:right="1"/>
        <w:contextualSpacing/>
        <w:jc w:val="both"/>
        <w:rPr>
          <w:rFonts w:ascii="Arial" w:hAnsi="Arial" w:cs="Arial"/>
          <w:color w:val="6D6D6D"/>
          <w:sz w:val="20"/>
          <w:szCs w:val="20"/>
          <w:lang w:val="fr-FR"/>
        </w:rPr>
      </w:pPr>
      <w:r w:rsidRPr="00AE5CD5">
        <w:rPr>
          <w:rFonts w:ascii="Arial" w:hAnsi="Arial" w:cs="Arial"/>
          <w:color w:val="6D6D6D"/>
          <w:sz w:val="20"/>
          <w:szCs w:val="20"/>
          <w:lang w:val="fr-FR"/>
        </w:rPr>
        <w:t>La période pendant laquelle il est question de rechute est prolongée de 14 jours à huit semaines.</w:t>
      </w:r>
    </w:p>
    <w:p w14:paraId="600D7BC3" w14:textId="77777777" w:rsidR="00535BBC" w:rsidRPr="00AE5CD5" w:rsidRDefault="00535BBC" w:rsidP="00C76DCC">
      <w:pPr>
        <w:tabs>
          <w:tab w:val="left" w:pos="5616"/>
        </w:tabs>
        <w:ind w:left="102" w:right="1"/>
        <w:contextualSpacing/>
        <w:jc w:val="both"/>
        <w:rPr>
          <w:rFonts w:ascii="Arial" w:hAnsi="Arial" w:cs="Arial"/>
          <w:color w:val="6D6D6D"/>
          <w:sz w:val="20"/>
          <w:szCs w:val="20"/>
          <w:lang w:val="fr-FR"/>
        </w:rPr>
      </w:pPr>
    </w:p>
    <w:p w14:paraId="48F7D079" w14:textId="77777777" w:rsidR="00535BBC" w:rsidRPr="00AE5CD5" w:rsidRDefault="00535BBC" w:rsidP="00C76DCC">
      <w:pPr>
        <w:tabs>
          <w:tab w:val="left" w:pos="5616"/>
        </w:tabs>
        <w:ind w:left="102" w:right="1"/>
        <w:contextualSpacing/>
        <w:jc w:val="both"/>
        <w:rPr>
          <w:rFonts w:ascii="Arial" w:hAnsi="Arial" w:cs="Arial"/>
          <w:color w:val="6D6D6D"/>
          <w:sz w:val="20"/>
          <w:szCs w:val="20"/>
          <w:lang w:val="fr-FR"/>
        </w:rPr>
      </w:pPr>
      <w:r w:rsidRPr="00AE5CD5">
        <w:rPr>
          <w:rFonts w:ascii="Arial" w:hAnsi="Arial" w:cs="Arial"/>
          <w:color w:val="6D6D6D"/>
          <w:sz w:val="20"/>
          <w:szCs w:val="20"/>
          <w:lang w:val="fr-FR"/>
        </w:rPr>
        <w:t>Il y a rechute lorsque les conditions suivantes sont remplies :</w:t>
      </w:r>
    </w:p>
    <w:p w14:paraId="749A9240" w14:textId="77777777" w:rsidR="00535BBC" w:rsidRPr="00AE5CD5" w:rsidRDefault="00535BBC" w:rsidP="00C76DCC">
      <w:pPr>
        <w:tabs>
          <w:tab w:val="left" w:pos="5616"/>
        </w:tabs>
        <w:ind w:left="102" w:right="1"/>
        <w:contextualSpacing/>
        <w:jc w:val="both"/>
        <w:rPr>
          <w:rFonts w:ascii="Arial" w:hAnsi="Arial" w:cs="Arial"/>
          <w:color w:val="6D6D6D"/>
          <w:sz w:val="20"/>
          <w:szCs w:val="20"/>
          <w:lang w:val="fr-FR"/>
        </w:rPr>
      </w:pPr>
    </w:p>
    <w:p w14:paraId="660588DF" w14:textId="01E9427B" w:rsidR="00535BBC" w:rsidRPr="00AE5CD5" w:rsidRDefault="00535BBC" w:rsidP="00C76DCC">
      <w:pPr>
        <w:numPr>
          <w:ilvl w:val="0"/>
          <w:numId w:val="43"/>
        </w:numPr>
        <w:tabs>
          <w:tab w:val="left" w:pos="5616"/>
        </w:tabs>
        <w:ind w:right="1"/>
        <w:contextualSpacing/>
        <w:jc w:val="both"/>
        <w:rPr>
          <w:rFonts w:ascii="Arial" w:hAnsi="Arial" w:cs="Arial"/>
          <w:color w:val="6D6D6D"/>
          <w:sz w:val="20"/>
          <w:szCs w:val="20"/>
          <w:lang w:val="fr-FR"/>
        </w:rPr>
      </w:pPr>
      <w:r w:rsidRPr="00AE5CD5">
        <w:rPr>
          <w:rFonts w:ascii="Arial" w:hAnsi="Arial" w:cs="Arial"/>
          <w:color w:val="6D6D6D"/>
          <w:sz w:val="20"/>
          <w:szCs w:val="20"/>
          <w:lang w:val="fr-FR"/>
        </w:rPr>
        <w:t>Le travailleur doit avoir repris normalement le travail et être re</w:t>
      </w:r>
      <w:r w:rsidR="0071168B">
        <w:rPr>
          <w:rFonts w:ascii="Arial" w:hAnsi="Arial" w:cs="Arial"/>
          <w:color w:val="6D6D6D"/>
          <w:sz w:val="20"/>
          <w:szCs w:val="20"/>
          <w:lang w:val="fr-FR"/>
        </w:rPr>
        <w:t>tombé en incapacité de travail pour le même motif</w:t>
      </w:r>
    </w:p>
    <w:p w14:paraId="7D60C7D2" w14:textId="6E21A7E7" w:rsidR="00535BBC" w:rsidRPr="00AE5CD5" w:rsidRDefault="00535BBC" w:rsidP="00C76DCC">
      <w:pPr>
        <w:numPr>
          <w:ilvl w:val="0"/>
          <w:numId w:val="43"/>
        </w:numPr>
        <w:tabs>
          <w:tab w:val="left" w:pos="5616"/>
        </w:tabs>
        <w:ind w:right="1"/>
        <w:contextualSpacing/>
        <w:jc w:val="both"/>
        <w:rPr>
          <w:rFonts w:ascii="Arial" w:hAnsi="Arial" w:cs="Arial"/>
          <w:color w:val="6D6D6D"/>
          <w:sz w:val="20"/>
          <w:szCs w:val="20"/>
          <w:lang w:val="fr-FR"/>
        </w:rPr>
      </w:pPr>
      <w:r w:rsidRPr="00AE5CD5">
        <w:rPr>
          <w:rFonts w:ascii="Arial" w:hAnsi="Arial" w:cs="Arial"/>
          <w:color w:val="6D6D6D"/>
          <w:sz w:val="20"/>
          <w:szCs w:val="20"/>
          <w:lang w:val="fr-FR"/>
        </w:rPr>
        <w:t xml:space="preserve">Cette nouvelle période d'incapacité de travail doit survenir </w:t>
      </w:r>
      <w:r w:rsidRPr="00AE5CD5">
        <w:rPr>
          <w:rFonts w:ascii="Arial" w:hAnsi="Arial" w:cs="Arial"/>
          <w:b/>
          <w:bCs/>
          <w:color w:val="6D6D6D"/>
          <w:sz w:val="20"/>
          <w:szCs w:val="20"/>
          <w:lang w:val="fr-FR"/>
        </w:rPr>
        <w:t xml:space="preserve">dans les huit semaines </w:t>
      </w:r>
      <w:r w:rsidRPr="00AE5CD5">
        <w:rPr>
          <w:rFonts w:ascii="Arial" w:hAnsi="Arial" w:cs="Arial"/>
          <w:color w:val="6D6D6D"/>
          <w:sz w:val="20"/>
          <w:szCs w:val="20"/>
          <w:lang w:val="fr-FR"/>
        </w:rPr>
        <w:t>suivant la fin d'une période d'incapacité qui a donné lieu au paiement du salaire garanti à 100 %, à 85,88 % (ou à 86,93 %)</w:t>
      </w:r>
    </w:p>
    <w:p w14:paraId="5E7416DF" w14:textId="77777777" w:rsidR="00535BBC" w:rsidRPr="00AE5CD5" w:rsidRDefault="00535BBC" w:rsidP="00C76DCC">
      <w:pPr>
        <w:tabs>
          <w:tab w:val="left" w:pos="5616"/>
        </w:tabs>
        <w:ind w:left="102" w:right="1"/>
        <w:contextualSpacing/>
        <w:jc w:val="both"/>
        <w:rPr>
          <w:rFonts w:ascii="Arial" w:hAnsi="Arial" w:cs="Arial"/>
          <w:color w:val="6D6D6D"/>
          <w:sz w:val="20"/>
          <w:szCs w:val="20"/>
          <w:lang w:val="fr-FR"/>
        </w:rPr>
      </w:pPr>
    </w:p>
    <w:p w14:paraId="251B4AA9" w14:textId="77777777" w:rsidR="00903162" w:rsidRPr="00AE5CD5" w:rsidRDefault="00903162" w:rsidP="00C76DCC">
      <w:pPr>
        <w:tabs>
          <w:tab w:val="left" w:pos="5616"/>
        </w:tabs>
        <w:ind w:left="102" w:right="1"/>
        <w:contextualSpacing/>
        <w:jc w:val="both"/>
        <w:rPr>
          <w:rFonts w:ascii="Arial" w:hAnsi="Arial" w:cs="Arial"/>
          <w:color w:val="6D6D6D"/>
          <w:sz w:val="20"/>
          <w:szCs w:val="20"/>
          <w:lang w:val="fr-FR"/>
        </w:rPr>
      </w:pPr>
    </w:p>
    <w:p w14:paraId="2BDDCC2A" w14:textId="4E42AEB3" w:rsidR="000E7AD7" w:rsidRPr="000702EB" w:rsidRDefault="00903162" w:rsidP="000702EB">
      <w:pPr>
        <w:tabs>
          <w:tab w:val="left" w:pos="5616"/>
        </w:tabs>
        <w:ind w:left="102" w:right="1"/>
        <w:contextualSpacing/>
        <w:jc w:val="both"/>
        <w:rPr>
          <w:rFonts w:ascii="Arial" w:hAnsi="Arial" w:cs="Arial"/>
          <w:color w:val="6D6D6D"/>
          <w:sz w:val="20"/>
          <w:szCs w:val="20"/>
          <w:lang w:val="fr-FR"/>
        </w:rPr>
      </w:pPr>
      <w:r w:rsidRPr="00AE5CD5">
        <w:rPr>
          <w:rFonts w:ascii="Arial" w:hAnsi="Arial" w:cs="Arial"/>
          <w:color w:val="6D6D6D"/>
          <w:sz w:val="20"/>
          <w:szCs w:val="20"/>
          <w:lang w:val="fr-FR"/>
        </w:rPr>
        <w:t>En cas de rechute dans les huit semaines suivant la fin d'une période d'incapacité de travail ayant donné lieu au paiement du salaire garanti, il n'y a pas de nouveau droit au salaire garanti. Le solde éventuellement restant du salaire garanti pourra toutefois continuer à être épuisé.</w:t>
      </w:r>
    </w:p>
    <w:p w14:paraId="5FB5332E" w14:textId="77777777" w:rsidR="00122793" w:rsidRPr="00AE5CD5" w:rsidRDefault="00122793" w:rsidP="00C76DCC">
      <w:pPr>
        <w:pStyle w:val="Kop2"/>
        <w:tabs>
          <w:tab w:val="left" w:pos="672"/>
        </w:tabs>
        <w:spacing w:before="120" w:after="120"/>
        <w:ind w:left="102" w:right="136" w:firstLine="0"/>
        <w:jc w:val="both"/>
        <w:rPr>
          <w:rFonts w:ascii="Arial" w:eastAsia="PT Sans" w:hAnsi="Arial" w:cs="Arial"/>
          <w:b/>
          <w:bCs/>
          <w:color w:val="4C1541"/>
          <w:sz w:val="20"/>
          <w:szCs w:val="20"/>
          <w:lang w:val="fr-FR"/>
        </w:rPr>
      </w:pPr>
    </w:p>
    <w:p w14:paraId="061E561A" w14:textId="233E29C9" w:rsidR="00A051AA" w:rsidRPr="00AE5CD5" w:rsidRDefault="00A051AA" w:rsidP="00C76DCC">
      <w:pPr>
        <w:pStyle w:val="Kop2"/>
        <w:tabs>
          <w:tab w:val="left" w:pos="672"/>
        </w:tabs>
        <w:spacing w:before="120" w:after="120"/>
        <w:ind w:left="102" w:right="136" w:firstLine="0"/>
        <w:jc w:val="both"/>
        <w:rPr>
          <w:rFonts w:ascii="Arial" w:eastAsia="PT Sans" w:hAnsi="Arial" w:cs="Arial"/>
          <w:b/>
          <w:bCs/>
          <w:color w:val="4C1541"/>
          <w:sz w:val="20"/>
          <w:szCs w:val="20"/>
          <w:lang w:val="fr-FR"/>
        </w:rPr>
      </w:pPr>
      <w:r w:rsidRPr="00AE5CD5">
        <w:rPr>
          <w:rFonts w:ascii="Arial" w:eastAsia="PT Sans" w:hAnsi="Arial" w:cs="Arial"/>
          <w:b/>
          <w:bCs/>
          <w:color w:val="4C1541"/>
          <w:sz w:val="20"/>
          <w:szCs w:val="20"/>
          <w:lang w:val="fr-FR"/>
        </w:rPr>
        <w:t xml:space="preserve">Partie 3 : </w:t>
      </w:r>
      <w:r w:rsidR="00A6317D" w:rsidRPr="00AE5CD5">
        <w:rPr>
          <w:rFonts w:ascii="Arial" w:eastAsia="PT Sans" w:hAnsi="Arial" w:cs="Arial"/>
          <w:b/>
          <w:bCs/>
          <w:color w:val="4C1541"/>
          <w:sz w:val="20"/>
          <w:szCs w:val="20"/>
          <w:lang w:val="fr-FR"/>
        </w:rPr>
        <w:t>Modification de la procédure de contact pour les travailleurs en incapacité de travail</w:t>
      </w:r>
    </w:p>
    <w:p w14:paraId="0A780BE5" w14:textId="31CE2284" w:rsidR="000C3035" w:rsidRPr="00AE5CD5" w:rsidRDefault="00A6317D" w:rsidP="00C76DCC">
      <w:pPr>
        <w:pStyle w:val="Kop2"/>
        <w:tabs>
          <w:tab w:val="left" w:pos="672"/>
        </w:tabs>
        <w:spacing w:before="120" w:after="120"/>
        <w:ind w:left="102" w:right="136" w:firstLine="0"/>
        <w:jc w:val="both"/>
        <w:rPr>
          <w:rFonts w:ascii="Arial" w:eastAsia="PT Sans" w:hAnsi="Arial" w:cs="Arial"/>
          <w:b/>
          <w:bCs/>
          <w:color w:val="4C1541"/>
          <w:sz w:val="20"/>
          <w:szCs w:val="20"/>
          <w:lang w:val="fr-FR"/>
        </w:rPr>
      </w:pPr>
      <w:r w:rsidRPr="00AE5CD5">
        <w:rPr>
          <w:rFonts w:ascii="Arial" w:hAnsi="Arial" w:cs="Arial"/>
          <w:color w:val="6D6D6D"/>
          <w:sz w:val="20"/>
          <w:szCs w:val="20"/>
          <w:lang w:val="fr-FR"/>
        </w:rPr>
        <w:lastRenderedPageBreak/>
        <w:t xml:space="preserve">Cette partie </w:t>
      </w:r>
      <w:r w:rsidR="00A73DE4" w:rsidRPr="00AE5CD5">
        <w:rPr>
          <w:rFonts w:ascii="Arial" w:hAnsi="Arial" w:cs="Arial"/>
          <w:color w:val="6D6D6D"/>
          <w:sz w:val="20"/>
          <w:szCs w:val="20"/>
          <w:lang w:val="fr-FR"/>
        </w:rPr>
        <w:t>ajoute</w:t>
      </w:r>
      <w:r w:rsidRPr="00AE5CD5">
        <w:rPr>
          <w:rFonts w:ascii="Arial" w:hAnsi="Arial" w:cs="Arial"/>
          <w:color w:val="6D6D6D"/>
          <w:sz w:val="20"/>
          <w:szCs w:val="20"/>
          <w:lang w:val="fr-FR"/>
        </w:rPr>
        <w:t xml:space="preserve"> un </w:t>
      </w:r>
      <w:r w:rsidR="0031721D" w:rsidRPr="00AE5CD5">
        <w:rPr>
          <w:rFonts w:ascii="Arial" w:hAnsi="Arial" w:cs="Arial"/>
          <w:color w:val="6D6D6D"/>
          <w:sz w:val="20"/>
          <w:szCs w:val="20"/>
          <w:lang w:val="fr-FR"/>
        </w:rPr>
        <w:t>article</w:t>
      </w:r>
      <w:r w:rsidR="006132D6" w:rsidRPr="00AE5CD5">
        <w:rPr>
          <w:rFonts w:ascii="Arial" w:hAnsi="Arial" w:cs="Arial"/>
          <w:color w:val="6D6D6D"/>
          <w:sz w:val="20"/>
          <w:szCs w:val="20"/>
          <w:lang w:val="fr-FR"/>
        </w:rPr>
        <w:t xml:space="preserve"> 25</w:t>
      </w:r>
      <w:r w:rsidR="000E7AD7">
        <w:rPr>
          <w:rFonts w:ascii="Arial" w:hAnsi="Arial" w:cs="Arial"/>
          <w:color w:val="6D6D6D"/>
          <w:sz w:val="20"/>
          <w:szCs w:val="20"/>
          <w:lang w:val="fr-FR"/>
        </w:rPr>
        <w:t xml:space="preserve"> bis</w:t>
      </w:r>
      <w:r w:rsidR="006132D6" w:rsidRPr="00AE5CD5">
        <w:rPr>
          <w:rFonts w:ascii="Arial" w:hAnsi="Arial" w:cs="Arial"/>
          <w:color w:val="6D6D6D"/>
          <w:sz w:val="20"/>
          <w:szCs w:val="20"/>
          <w:lang w:val="fr-FR"/>
        </w:rPr>
        <w:t xml:space="preserve"> </w:t>
      </w:r>
      <w:r w:rsidR="00EC096A" w:rsidRPr="00AE5CD5">
        <w:rPr>
          <w:rFonts w:ascii="Arial" w:hAnsi="Arial" w:cs="Arial"/>
          <w:color w:val="6D6D6D"/>
          <w:sz w:val="20"/>
          <w:szCs w:val="20"/>
          <w:lang w:val="fr-FR"/>
        </w:rPr>
        <w:t>au règlement de travail</w:t>
      </w:r>
      <w:r w:rsidR="00255EAB">
        <w:rPr>
          <w:rFonts w:ascii="Arial" w:hAnsi="Arial" w:cs="Arial"/>
          <w:color w:val="6D6D6D"/>
          <w:sz w:val="20"/>
          <w:szCs w:val="20"/>
          <w:lang w:val="fr-FR"/>
        </w:rPr>
        <w:t>.</w:t>
      </w:r>
      <w:r w:rsidR="00255EAB">
        <w:rPr>
          <w:rStyle w:val="Voetnootmarkering"/>
          <w:rFonts w:ascii="Arial" w:hAnsi="Arial" w:cs="Arial"/>
          <w:color w:val="6D6D6D"/>
          <w:sz w:val="20"/>
          <w:szCs w:val="20"/>
          <w:lang w:val="fr-FR"/>
        </w:rPr>
        <w:footnoteReference w:id="2"/>
      </w:r>
    </w:p>
    <w:p w14:paraId="13D3BACB" w14:textId="3210E61B" w:rsidR="000C3035" w:rsidRPr="00AE5CD5" w:rsidRDefault="00EA2615" w:rsidP="00C76DCC">
      <w:pPr>
        <w:pStyle w:val="Kop2"/>
        <w:tabs>
          <w:tab w:val="left" w:pos="672"/>
        </w:tabs>
        <w:spacing w:before="120" w:after="120"/>
        <w:ind w:left="102" w:right="136" w:firstLine="0"/>
        <w:jc w:val="both"/>
        <w:rPr>
          <w:rFonts w:ascii="Arial" w:eastAsia="PT Sans" w:hAnsi="Arial" w:cs="Arial"/>
          <w:b/>
          <w:bCs/>
          <w:color w:val="36B9C2"/>
          <w:sz w:val="20"/>
          <w:szCs w:val="20"/>
          <w:lang w:val="fr-FR"/>
        </w:rPr>
      </w:pPr>
      <w:r w:rsidRPr="00AE5CD5">
        <w:rPr>
          <w:rFonts w:ascii="Arial" w:eastAsia="PT Sans" w:hAnsi="Arial" w:cs="Arial"/>
          <w:b/>
          <w:bCs/>
          <w:color w:val="36B9C2"/>
          <w:sz w:val="20"/>
          <w:szCs w:val="20"/>
          <w:lang w:val="fr-FR"/>
        </w:rPr>
        <w:t xml:space="preserve">Article unique – </w:t>
      </w:r>
      <w:r w:rsidR="00A73DE4" w:rsidRPr="00AE5CD5">
        <w:rPr>
          <w:rFonts w:ascii="Arial" w:eastAsia="PT Sans" w:hAnsi="Arial" w:cs="Arial"/>
          <w:b/>
          <w:bCs/>
          <w:color w:val="36B9C2"/>
          <w:sz w:val="20"/>
          <w:szCs w:val="20"/>
          <w:lang w:val="fr-FR"/>
        </w:rPr>
        <w:t>Article</w:t>
      </w:r>
      <w:r w:rsidR="006132D6" w:rsidRPr="00AE5CD5">
        <w:rPr>
          <w:rFonts w:ascii="Arial" w:eastAsia="PT Sans" w:hAnsi="Arial" w:cs="Arial"/>
          <w:b/>
          <w:bCs/>
          <w:color w:val="36B9C2"/>
          <w:sz w:val="20"/>
          <w:szCs w:val="20"/>
          <w:lang w:val="fr-FR"/>
        </w:rPr>
        <w:t xml:space="preserve"> 25 bis </w:t>
      </w:r>
      <w:r w:rsidR="00A73DE4" w:rsidRPr="00AE5CD5">
        <w:rPr>
          <w:rFonts w:ascii="Arial" w:eastAsia="PT Sans" w:hAnsi="Arial" w:cs="Arial"/>
          <w:b/>
          <w:bCs/>
          <w:color w:val="36B9C2"/>
          <w:sz w:val="20"/>
          <w:szCs w:val="20"/>
          <w:lang w:val="fr-FR"/>
        </w:rPr>
        <w:t>– Prise de contact avec le travailleur en incapacité de travail</w:t>
      </w:r>
    </w:p>
    <w:p w14:paraId="57B7BC08" w14:textId="0F3E89B5" w:rsidR="00F14409" w:rsidRPr="00AE5CD5" w:rsidRDefault="00F14409" w:rsidP="00C76DCC">
      <w:pPr>
        <w:tabs>
          <w:tab w:val="left" w:pos="5616"/>
        </w:tabs>
        <w:ind w:left="102" w:right="1"/>
        <w:contextualSpacing/>
        <w:jc w:val="both"/>
        <w:rPr>
          <w:rFonts w:ascii="Arial" w:hAnsi="Arial" w:cs="Arial"/>
          <w:color w:val="6D6D6D"/>
          <w:sz w:val="20"/>
          <w:szCs w:val="20"/>
          <w:lang w:val="fr-FR"/>
        </w:rPr>
      </w:pPr>
      <w:r w:rsidRPr="00AE5CD5">
        <w:rPr>
          <w:rFonts w:ascii="Arial" w:hAnsi="Arial" w:cs="Arial"/>
          <w:color w:val="6D6D6D"/>
          <w:sz w:val="20"/>
          <w:szCs w:val="20"/>
          <w:lang w:val="fr-FR"/>
        </w:rPr>
        <w:t>Dans le cadre d'une politique active en matière d'absentéisme, une procédure de contact est suivie en cas d'incapacité de travail d'un travailleur, dans le but de faciliter et de préparer son retour au travail</w:t>
      </w:r>
      <w:r w:rsidR="00CD5EAA" w:rsidRPr="00AE5CD5">
        <w:rPr>
          <w:rFonts w:ascii="Arial" w:hAnsi="Arial" w:cs="Arial"/>
          <w:color w:val="6D6D6D"/>
          <w:sz w:val="20"/>
          <w:szCs w:val="20"/>
          <w:lang w:val="fr-FR"/>
        </w:rPr>
        <w:t xml:space="preserve">. </w:t>
      </w:r>
    </w:p>
    <w:p w14:paraId="5EEE98C6" w14:textId="77777777" w:rsidR="00F14409" w:rsidRPr="00AE5CD5" w:rsidRDefault="00F14409" w:rsidP="00C76DCC">
      <w:pPr>
        <w:tabs>
          <w:tab w:val="left" w:pos="5616"/>
        </w:tabs>
        <w:ind w:left="102" w:right="1"/>
        <w:contextualSpacing/>
        <w:jc w:val="both"/>
        <w:rPr>
          <w:rFonts w:ascii="Arial" w:hAnsi="Arial" w:cs="Arial"/>
          <w:color w:val="6D6D6D"/>
          <w:sz w:val="20"/>
          <w:szCs w:val="20"/>
          <w:lang w:val="fr-FR"/>
        </w:rPr>
      </w:pPr>
    </w:p>
    <w:p w14:paraId="09DC10BD" w14:textId="77777777" w:rsidR="009200E7" w:rsidRPr="009200E7" w:rsidRDefault="009200E7" w:rsidP="009200E7">
      <w:pPr>
        <w:tabs>
          <w:tab w:val="left" w:pos="5616"/>
        </w:tabs>
        <w:ind w:left="102" w:right="1"/>
        <w:contextualSpacing/>
        <w:jc w:val="both"/>
        <w:rPr>
          <w:rFonts w:ascii="Arial" w:hAnsi="Arial" w:cs="Arial"/>
          <w:color w:val="6D6D6D"/>
          <w:sz w:val="20"/>
          <w:szCs w:val="20"/>
          <w:lang w:val="fr-BE"/>
        </w:rPr>
      </w:pPr>
      <w:r w:rsidRPr="009200E7">
        <w:rPr>
          <w:rFonts w:ascii="Arial" w:hAnsi="Arial" w:cs="Arial"/>
          <w:color w:val="6D6D6D"/>
          <w:sz w:val="20"/>
          <w:szCs w:val="20"/>
          <w:lang w:val="fr-BE"/>
        </w:rPr>
        <w:t>Le travailleur en incapacité de travail peut être contacté par :  </w:t>
      </w:r>
    </w:p>
    <w:p w14:paraId="5A7AE605" w14:textId="77777777" w:rsidR="009200E7" w:rsidRPr="009200E7" w:rsidRDefault="009200E7" w:rsidP="009200E7">
      <w:pPr>
        <w:numPr>
          <w:ilvl w:val="0"/>
          <w:numId w:val="45"/>
        </w:numPr>
        <w:tabs>
          <w:tab w:val="left" w:pos="5616"/>
        </w:tabs>
        <w:ind w:right="1"/>
        <w:contextualSpacing/>
        <w:jc w:val="both"/>
        <w:rPr>
          <w:rFonts w:ascii="Arial" w:hAnsi="Arial" w:cs="Arial"/>
          <w:color w:val="6D6D6D"/>
          <w:sz w:val="20"/>
          <w:szCs w:val="20"/>
          <w:lang w:val="fr-BE"/>
        </w:rPr>
      </w:pPr>
      <w:r w:rsidRPr="009200E7">
        <w:rPr>
          <w:rFonts w:ascii="Arial" w:hAnsi="Arial" w:cs="Arial"/>
          <w:color w:val="6D6D6D"/>
          <w:sz w:val="20"/>
          <w:szCs w:val="20"/>
          <w:lang w:val="fr-BE"/>
        </w:rPr>
        <w:t>le service du personnel ;  </w:t>
      </w:r>
    </w:p>
    <w:p w14:paraId="37D732F8" w14:textId="77777777" w:rsidR="009200E7" w:rsidRPr="009200E7" w:rsidRDefault="009200E7" w:rsidP="009200E7">
      <w:pPr>
        <w:numPr>
          <w:ilvl w:val="0"/>
          <w:numId w:val="46"/>
        </w:numPr>
        <w:tabs>
          <w:tab w:val="left" w:pos="5616"/>
        </w:tabs>
        <w:ind w:right="1"/>
        <w:contextualSpacing/>
        <w:jc w:val="both"/>
        <w:rPr>
          <w:rFonts w:ascii="Arial" w:hAnsi="Arial" w:cs="Arial"/>
          <w:color w:val="6D6D6D"/>
          <w:sz w:val="20"/>
          <w:szCs w:val="20"/>
          <w:lang w:val="fr-BE"/>
        </w:rPr>
      </w:pPr>
      <w:r w:rsidRPr="009200E7">
        <w:rPr>
          <w:rFonts w:ascii="Arial" w:hAnsi="Arial" w:cs="Arial"/>
          <w:color w:val="6D6D6D"/>
          <w:sz w:val="20"/>
          <w:szCs w:val="20"/>
          <w:lang w:val="fr-BE"/>
        </w:rPr>
        <w:t>le supérieur hiérarchique direct ;  </w:t>
      </w:r>
    </w:p>
    <w:p w14:paraId="55CB362D" w14:textId="23BFA2BF" w:rsidR="009200E7" w:rsidRDefault="009200E7" w:rsidP="009200E7">
      <w:pPr>
        <w:numPr>
          <w:ilvl w:val="0"/>
          <w:numId w:val="47"/>
        </w:numPr>
        <w:tabs>
          <w:tab w:val="left" w:pos="5616"/>
        </w:tabs>
        <w:ind w:right="1"/>
        <w:contextualSpacing/>
        <w:jc w:val="both"/>
        <w:rPr>
          <w:rFonts w:ascii="Arial" w:hAnsi="Arial" w:cs="Arial"/>
          <w:color w:val="6D6D6D"/>
          <w:sz w:val="20"/>
          <w:szCs w:val="20"/>
          <w:lang w:val="fr-BE"/>
        </w:rPr>
      </w:pPr>
      <w:r w:rsidRPr="009200E7">
        <w:rPr>
          <w:rFonts w:ascii="Arial" w:hAnsi="Arial" w:cs="Arial"/>
          <w:color w:val="6D6D6D"/>
          <w:sz w:val="20"/>
          <w:szCs w:val="20"/>
          <w:lang w:val="fr-BE"/>
        </w:rPr>
        <w:t>toute autre personne désignée par l’employeur à cette fin, à savoir ……  </w:t>
      </w:r>
      <w:r w:rsidR="00566927">
        <w:rPr>
          <w:rFonts w:ascii="Arial" w:hAnsi="Arial" w:cs="Arial"/>
          <w:color w:val="6D6D6D"/>
          <w:sz w:val="20"/>
          <w:szCs w:val="20"/>
          <w:lang w:val="fr-BE"/>
        </w:rPr>
        <w:t>(</w:t>
      </w:r>
      <w:r w:rsidR="00566927" w:rsidRPr="00AE5CD5">
        <w:rPr>
          <w:rFonts w:ascii="Arial" w:hAnsi="Arial" w:cs="Arial"/>
          <w:color w:val="6D6D6D"/>
          <w:sz w:val="20"/>
          <w:szCs w:val="20"/>
          <w:lang w:val="fr-FR"/>
        </w:rPr>
        <w:t>fonction)</w:t>
      </w:r>
      <w:r w:rsidR="00566927" w:rsidRPr="00F14409">
        <w:rPr>
          <w:rStyle w:val="Voetnootmarkering"/>
          <w:rFonts w:ascii="Arial" w:hAnsi="Arial" w:cs="Arial"/>
          <w:color w:val="6D6D6D"/>
          <w:sz w:val="20"/>
          <w:szCs w:val="20"/>
          <w:lang w:val="nl-BE"/>
        </w:rPr>
        <w:footnoteReference w:id="3"/>
      </w:r>
    </w:p>
    <w:p w14:paraId="01C86C26" w14:textId="77777777" w:rsidR="004D5135" w:rsidRDefault="004D5135" w:rsidP="004D5135">
      <w:pPr>
        <w:tabs>
          <w:tab w:val="left" w:pos="5616"/>
        </w:tabs>
        <w:ind w:right="1"/>
        <w:contextualSpacing/>
        <w:jc w:val="both"/>
        <w:rPr>
          <w:rFonts w:ascii="Arial" w:hAnsi="Arial" w:cs="Arial"/>
          <w:color w:val="6D6D6D"/>
          <w:sz w:val="20"/>
          <w:szCs w:val="20"/>
          <w:lang w:val="fr-BE"/>
        </w:rPr>
      </w:pPr>
    </w:p>
    <w:p w14:paraId="58523761" w14:textId="77777777" w:rsidR="004D5135" w:rsidRPr="004D5135" w:rsidRDefault="004D5135" w:rsidP="004D5135">
      <w:pPr>
        <w:tabs>
          <w:tab w:val="left" w:pos="5616"/>
        </w:tabs>
        <w:ind w:right="1"/>
        <w:contextualSpacing/>
        <w:jc w:val="both"/>
        <w:rPr>
          <w:rFonts w:ascii="Arial" w:hAnsi="Arial" w:cs="Arial"/>
          <w:color w:val="6D6D6D"/>
          <w:sz w:val="20"/>
          <w:szCs w:val="20"/>
          <w:lang w:val="fr-BE"/>
        </w:rPr>
      </w:pPr>
      <w:r w:rsidRPr="004D5135">
        <w:rPr>
          <w:rFonts w:ascii="Arial" w:hAnsi="Arial" w:cs="Arial"/>
          <w:color w:val="6D6D6D"/>
          <w:sz w:val="20"/>
          <w:szCs w:val="20"/>
          <w:lang w:val="fr-BE"/>
        </w:rPr>
        <w:t>Le contact a lieu à une fréquence raisonnable, adaptée à la durée de l’incapacité de travail et à la situation du travailleur, à savoir comme suit :   </w:t>
      </w:r>
    </w:p>
    <w:p w14:paraId="652371DB" w14:textId="77777777" w:rsidR="004D5135" w:rsidRPr="004D5135" w:rsidRDefault="004D5135" w:rsidP="004D5135">
      <w:pPr>
        <w:tabs>
          <w:tab w:val="left" w:pos="5616"/>
        </w:tabs>
        <w:ind w:right="1"/>
        <w:contextualSpacing/>
        <w:jc w:val="both"/>
        <w:rPr>
          <w:rFonts w:ascii="Arial" w:hAnsi="Arial" w:cs="Arial"/>
          <w:color w:val="6D6D6D"/>
          <w:sz w:val="20"/>
          <w:szCs w:val="20"/>
          <w:lang w:val="fr-BE"/>
        </w:rPr>
      </w:pPr>
      <w:r w:rsidRPr="004D5135">
        <w:rPr>
          <w:rFonts w:ascii="Arial" w:hAnsi="Arial" w:cs="Arial"/>
          <w:color w:val="6D6D6D"/>
          <w:sz w:val="20"/>
          <w:szCs w:val="20"/>
          <w:lang w:val="fr-BE"/>
        </w:rPr>
        <w:t>  </w:t>
      </w:r>
    </w:p>
    <w:p w14:paraId="1BD3D4CC" w14:textId="77777777" w:rsidR="004D5135" w:rsidRPr="004D5135" w:rsidRDefault="004D5135" w:rsidP="004D5135">
      <w:pPr>
        <w:numPr>
          <w:ilvl w:val="0"/>
          <w:numId w:val="48"/>
        </w:numPr>
        <w:tabs>
          <w:tab w:val="left" w:pos="5616"/>
        </w:tabs>
        <w:ind w:right="1"/>
        <w:contextualSpacing/>
        <w:jc w:val="both"/>
        <w:rPr>
          <w:rFonts w:ascii="Arial" w:hAnsi="Arial" w:cs="Arial"/>
          <w:color w:val="6D6D6D"/>
          <w:sz w:val="20"/>
          <w:szCs w:val="20"/>
          <w:lang w:val="fr-BE"/>
        </w:rPr>
      </w:pPr>
      <w:r w:rsidRPr="004D5135">
        <w:rPr>
          <w:rFonts w:ascii="Arial" w:hAnsi="Arial" w:cs="Arial"/>
          <w:color w:val="6D6D6D"/>
          <w:sz w:val="20"/>
          <w:szCs w:val="20"/>
          <w:lang w:val="fr-BE"/>
        </w:rPr>
        <w:t>Début d’incapacité : dans les deux premières semaines suivant le début de l’incapacité de travail  </w:t>
      </w:r>
    </w:p>
    <w:p w14:paraId="289761B7" w14:textId="77777777" w:rsidR="004D5135" w:rsidRPr="004D5135" w:rsidRDefault="004D5135" w:rsidP="004D5135">
      <w:pPr>
        <w:numPr>
          <w:ilvl w:val="0"/>
          <w:numId w:val="49"/>
        </w:numPr>
        <w:tabs>
          <w:tab w:val="left" w:pos="5616"/>
        </w:tabs>
        <w:ind w:right="1"/>
        <w:contextualSpacing/>
        <w:jc w:val="both"/>
        <w:rPr>
          <w:rFonts w:ascii="Arial" w:hAnsi="Arial" w:cs="Arial"/>
          <w:color w:val="6D6D6D"/>
          <w:sz w:val="20"/>
          <w:szCs w:val="20"/>
          <w:lang w:val="fr-BE"/>
        </w:rPr>
      </w:pPr>
      <w:r w:rsidRPr="004D5135">
        <w:rPr>
          <w:rFonts w:ascii="Arial" w:hAnsi="Arial" w:cs="Arial"/>
          <w:color w:val="6D6D6D"/>
          <w:sz w:val="20"/>
          <w:szCs w:val="20"/>
          <w:lang w:val="fr-BE"/>
        </w:rPr>
        <w:t>Incapacité qui se prolonge : contact mensuel à raison d’une fois par mois   </w:t>
      </w:r>
    </w:p>
    <w:p w14:paraId="528C6785" w14:textId="77777777" w:rsidR="004D5135" w:rsidRPr="004D5135" w:rsidRDefault="004D5135" w:rsidP="004D5135">
      <w:pPr>
        <w:tabs>
          <w:tab w:val="left" w:pos="5616"/>
        </w:tabs>
        <w:ind w:right="1"/>
        <w:contextualSpacing/>
        <w:jc w:val="both"/>
        <w:rPr>
          <w:rFonts w:ascii="Arial" w:hAnsi="Arial" w:cs="Arial"/>
          <w:color w:val="6D6D6D"/>
          <w:sz w:val="20"/>
          <w:szCs w:val="20"/>
          <w:lang w:val="fr-BE"/>
        </w:rPr>
      </w:pPr>
      <w:r w:rsidRPr="004D5135">
        <w:rPr>
          <w:rFonts w:ascii="Arial" w:hAnsi="Arial" w:cs="Arial"/>
          <w:color w:val="6D6D6D"/>
          <w:sz w:val="20"/>
          <w:szCs w:val="20"/>
          <w:lang w:val="fr-BE"/>
        </w:rPr>
        <w:t>  </w:t>
      </w:r>
    </w:p>
    <w:p w14:paraId="6F6C4270" w14:textId="77777777" w:rsidR="004D5135" w:rsidRDefault="004D5135" w:rsidP="004D5135">
      <w:pPr>
        <w:tabs>
          <w:tab w:val="left" w:pos="5616"/>
        </w:tabs>
        <w:ind w:right="1"/>
        <w:contextualSpacing/>
        <w:jc w:val="both"/>
        <w:rPr>
          <w:rFonts w:ascii="Arial" w:hAnsi="Arial" w:cs="Arial"/>
          <w:color w:val="6D6D6D"/>
          <w:sz w:val="20"/>
          <w:szCs w:val="20"/>
          <w:lang w:val="fr-BE"/>
        </w:rPr>
      </w:pPr>
      <w:r w:rsidRPr="004D5135">
        <w:rPr>
          <w:rFonts w:ascii="Arial" w:hAnsi="Arial" w:cs="Arial"/>
          <w:color w:val="6D6D6D"/>
          <w:sz w:val="20"/>
          <w:szCs w:val="20"/>
          <w:lang w:val="fr-BE"/>
        </w:rPr>
        <w:t>Dans le cadre de cette procédure de contact, le travailleur peut être contacté par tous les moyens de droit.   </w:t>
      </w:r>
    </w:p>
    <w:p w14:paraId="49EDCCFC" w14:textId="77777777" w:rsidR="007D65D2" w:rsidRDefault="007D65D2" w:rsidP="004D5135">
      <w:pPr>
        <w:tabs>
          <w:tab w:val="left" w:pos="5616"/>
        </w:tabs>
        <w:ind w:right="1"/>
        <w:contextualSpacing/>
        <w:jc w:val="both"/>
        <w:rPr>
          <w:rFonts w:ascii="Arial" w:hAnsi="Arial" w:cs="Arial"/>
          <w:color w:val="6D6D6D"/>
          <w:sz w:val="20"/>
          <w:szCs w:val="20"/>
          <w:lang w:val="fr-BE"/>
        </w:rPr>
      </w:pPr>
    </w:p>
    <w:p w14:paraId="609184AB" w14:textId="77777777" w:rsidR="007D65D2" w:rsidRPr="007D65D2" w:rsidRDefault="007D65D2" w:rsidP="007D65D2">
      <w:pPr>
        <w:tabs>
          <w:tab w:val="left" w:pos="5616"/>
        </w:tabs>
        <w:ind w:right="1"/>
        <w:contextualSpacing/>
        <w:jc w:val="both"/>
        <w:rPr>
          <w:rFonts w:ascii="Arial" w:hAnsi="Arial" w:cs="Arial"/>
          <w:color w:val="6D6D6D"/>
          <w:sz w:val="20"/>
          <w:szCs w:val="20"/>
          <w:lang w:val="fr-BE"/>
        </w:rPr>
      </w:pPr>
      <w:r w:rsidRPr="007D65D2">
        <w:rPr>
          <w:rFonts w:ascii="Arial" w:hAnsi="Arial" w:cs="Arial"/>
          <w:color w:val="6D6D6D"/>
          <w:sz w:val="20"/>
          <w:szCs w:val="20"/>
          <w:lang w:val="fr-BE"/>
        </w:rPr>
        <w:t>Ce contact ne vise en aucun cas à vérifier si l’incapacité de travail du travailleur est justifiée et ne constitue pas un contrôle médical.  </w:t>
      </w:r>
    </w:p>
    <w:p w14:paraId="499B8B7B" w14:textId="77777777" w:rsidR="007D65D2" w:rsidRPr="007D65D2" w:rsidRDefault="007D65D2" w:rsidP="007D65D2">
      <w:pPr>
        <w:tabs>
          <w:tab w:val="left" w:pos="5616"/>
        </w:tabs>
        <w:ind w:right="1"/>
        <w:contextualSpacing/>
        <w:jc w:val="both"/>
        <w:rPr>
          <w:rFonts w:ascii="Arial" w:hAnsi="Arial" w:cs="Arial"/>
          <w:color w:val="6D6D6D"/>
          <w:sz w:val="20"/>
          <w:szCs w:val="20"/>
          <w:lang w:val="fr-BE"/>
        </w:rPr>
      </w:pPr>
      <w:r w:rsidRPr="007D65D2">
        <w:rPr>
          <w:rFonts w:ascii="Arial" w:hAnsi="Arial" w:cs="Arial"/>
          <w:color w:val="6D6D6D"/>
          <w:sz w:val="20"/>
          <w:szCs w:val="20"/>
          <w:lang w:val="fr-BE"/>
        </w:rPr>
        <w:t>  </w:t>
      </w:r>
    </w:p>
    <w:p w14:paraId="400ABFCC" w14:textId="214DFEDB" w:rsidR="00CC3CD2" w:rsidRDefault="007D65D2" w:rsidP="007D65D2">
      <w:pPr>
        <w:tabs>
          <w:tab w:val="left" w:pos="5616"/>
        </w:tabs>
        <w:ind w:right="1"/>
        <w:contextualSpacing/>
        <w:jc w:val="both"/>
        <w:rPr>
          <w:rFonts w:ascii="Arial" w:hAnsi="Arial" w:cs="Arial"/>
          <w:color w:val="6D6D6D"/>
          <w:sz w:val="20"/>
          <w:szCs w:val="20"/>
          <w:lang w:val="fr-BE"/>
        </w:rPr>
      </w:pPr>
      <w:r w:rsidRPr="007D65D2">
        <w:rPr>
          <w:rFonts w:ascii="Arial" w:hAnsi="Arial" w:cs="Arial"/>
          <w:color w:val="6D6D6D"/>
          <w:sz w:val="20"/>
          <w:szCs w:val="20"/>
          <w:lang w:val="fr-BE"/>
        </w:rPr>
        <w:t>Le travailleur conserve la possibilité de ne pas donner suite à une demande de contact.  </w:t>
      </w:r>
    </w:p>
    <w:p w14:paraId="7B1A72CA" w14:textId="77777777" w:rsidR="007D65D2" w:rsidRPr="007D65D2" w:rsidRDefault="007D65D2" w:rsidP="007D65D2">
      <w:pPr>
        <w:tabs>
          <w:tab w:val="left" w:pos="5616"/>
        </w:tabs>
        <w:ind w:right="1"/>
        <w:contextualSpacing/>
        <w:jc w:val="both"/>
        <w:rPr>
          <w:rFonts w:ascii="Arial" w:hAnsi="Arial" w:cs="Arial"/>
          <w:color w:val="6D6D6D"/>
          <w:sz w:val="20"/>
          <w:szCs w:val="20"/>
          <w:lang w:val="fr-BE"/>
        </w:rPr>
      </w:pPr>
    </w:p>
    <w:p w14:paraId="63A6CEE8" w14:textId="04865037" w:rsidR="00AC6933" w:rsidRPr="00AE5CD5" w:rsidRDefault="00ED0CEA" w:rsidP="00C76DCC">
      <w:pPr>
        <w:pStyle w:val="Kop2"/>
        <w:tabs>
          <w:tab w:val="left" w:pos="672"/>
        </w:tabs>
        <w:spacing w:before="120" w:after="120"/>
        <w:ind w:left="102" w:right="136" w:firstLine="0"/>
        <w:jc w:val="both"/>
        <w:rPr>
          <w:rFonts w:ascii="Arial" w:eastAsia="PT Sans" w:hAnsi="Arial" w:cs="Arial"/>
          <w:b/>
          <w:bCs/>
          <w:color w:val="4C1541"/>
          <w:sz w:val="20"/>
          <w:szCs w:val="20"/>
          <w:lang w:val="fr-FR"/>
        </w:rPr>
      </w:pPr>
      <w:r w:rsidRPr="00AE5CD5">
        <w:rPr>
          <w:rFonts w:ascii="Arial" w:eastAsia="PT Sans" w:hAnsi="Arial" w:cs="Arial"/>
          <w:b/>
          <w:bCs/>
          <w:color w:val="4C1541"/>
          <w:sz w:val="20"/>
          <w:szCs w:val="20"/>
          <w:lang w:val="fr-FR"/>
        </w:rPr>
        <w:t>Partie</w:t>
      </w:r>
      <w:r w:rsidR="006C011B" w:rsidRPr="00AE5CD5">
        <w:rPr>
          <w:rFonts w:ascii="Arial" w:eastAsia="PT Sans" w:hAnsi="Arial" w:cs="Arial"/>
          <w:b/>
          <w:bCs/>
          <w:color w:val="4C1541"/>
          <w:sz w:val="20"/>
          <w:szCs w:val="20"/>
          <w:lang w:val="fr-FR"/>
        </w:rPr>
        <w:t xml:space="preserve"> 4 </w:t>
      </w:r>
      <w:r w:rsidRPr="00AE5CD5">
        <w:rPr>
          <w:rFonts w:ascii="Arial" w:eastAsia="PT Sans" w:hAnsi="Arial" w:cs="Arial"/>
          <w:b/>
          <w:bCs/>
          <w:color w:val="4C1541"/>
          <w:sz w:val="20"/>
          <w:szCs w:val="20"/>
          <w:lang w:val="fr-FR"/>
        </w:rPr>
        <w:t xml:space="preserve">: </w:t>
      </w:r>
      <w:r w:rsidR="00AC6933" w:rsidRPr="00AE5CD5">
        <w:rPr>
          <w:rFonts w:ascii="Arial" w:eastAsia="PT Sans" w:hAnsi="Arial" w:cs="Arial"/>
          <w:b/>
          <w:bCs/>
          <w:color w:val="4C1541"/>
          <w:sz w:val="20"/>
          <w:szCs w:val="20"/>
          <w:lang w:val="fr-FR"/>
        </w:rPr>
        <w:t xml:space="preserve">Ajout et </w:t>
      </w:r>
      <w:r w:rsidRPr="00AE5CD5">
        <w:rPr>
          <w:rFonts w:ascii="Arial" w:eastAsia="PT Sans" w:hAnsi="Arial" w:cs="Arial"/>
          <w:b/>
          <w:bCs/>
          <w:color w:val="4C1541"/>
          <w:sz w:val="20"/>
          <w:szCs w:val="20"/>
          <w:lang w:val="fr-FR"/>
        </w:rPr>
        <w:t>entrée en vigueur</w:t>
      </w:r>
    </w:p>
    <w:p w14:paraId="33B2977A" w14:textId="630E87C2" w:rsidR="00AC6933" w:rsidRPr="00AE5CD5" w:rsidRDefault="00AC6933" w:rsidP="00C76DCC">
      <w:pPr>
        <w:pStyle w:val="Kop2"/>
        <w:tabs>
          <w:tab w:val="left" w:pos="672"/>
        </w:tabs>
        <w:spacing w:before="120" w:after="120"/>
        <w:ind w:left="669" w:right="136"/>
        <w:jc w:val="both"/>
        <w:rPr>
          <w:rFonts w:ascii="Arial" w:eastAsia="PT Sans" w:hAnsi="Arial" w:cs="Arial"/>
          <w:b/>
          <w:bCs/>
          <w:color w:val="36B9C2"/>
          <w:sz w:val="20"/>
          <w:szCs w:val="20"/>
          <w:lang w:val="fr-FR"/>
        </w:rPr>
      </w:pPr>
      <w:r w:rsidRPr="00AE5CD5">
        <w:rPr>
          <w:rFonts w:ascii="Arial" w:eastAsia="PT Sans" w:hAnsi="Arial" w:cs="Arial"/>
          <w:b/>
          <w:bCs/>
          <w:color w:val="36B9C2"/>
          <w:sz w:val="20"/>
          <w:szCs w:val="20"/>
          <w:lang w:val="fr-FR"/>
        </w:rPr>
        <w:t>Article unique - Ajout au règlement du travail</w:t>
      </w:r>
    </w:p>
    <w:p w14:paraId="6569FC55" w14:textId="77777777" w:rsidR="00AC6933" w:rsidRPr="00AE5CD5" w:rsidRDefault="00AC6933" w:rsidP="00C76DCC">
      <w:pPr>
        <w:pStyle w:val="Plattetekst"/>
        <w:spacing w:line="336" w:lineRule="auto"/>
        <w:ind w:right="117"/>
        <w:jc w:val="both"/>
        <w:rPr>
          <w:rFonts w:ascii="Arial" w:hAnsi="Arial" w:cs="Arial"/>
          <w:color w:val="6D6D6D"/>
          <w:lang w:val="fr-FR"/>
        </w:rPr>
      </w:pPr>
      <w:r w:rsidRPr="00AE5CD5">
        <w:rPr>
          <w:rFonts w:ascii="Arial" w:hAnsi="Arial" w:cs="Arial"/>
          <w:color w:val="6D6D6D"/>
          <w:lang w:val="fr-FR"/>
        </w:rPr>
        <w:t xml:space="preserve">La présente annexe sera ajoutée au règlement du travail existant après avoir suivi la procédure légale de modification du règlement du travail. </w:t>
      </w:r>
    </w:p>
    <w:p w14:paraId="2E0240FE" w14:textId="77777777" w:rsidR="00AC6933" w:rsidRPr="00AE5CD5" w:rsidRDefault="00AC6933" w:rsidP="00C76DCC">
      <w:pPr>
        <w:pStyle w:val="Plattetekst"/>
        <w:spacing w:line="336" w:lineRule="auto"/>
        <w:ind w:right="117"/>
        <w:jc w:val="both"/>
        <w:rPr>
          <w:rFonts w:ascii="Arial" w:hAnsi="Arial" w:cs="Arial"/>
          <w:color w:val="6D6D6D"/>
          <w:lang w:val="fr-FR"/>
        </w:rPr>
      </w:pPr>
    </w:p>
    <w:p w14:paraId="27840A45" w14:textId="77777777" w:rsidR="00AC6933" w:rsidRPr="00AE5CD5" w:rsidRDefault="00AC6933" w:rsidP="00C76DCC">
      <w:pPr>
        <w:pStyle w:val="Plattetekst"/>
        <w:spacing w:line="336" w:lineRule="auto"/>
        <w:ind w:right="117"/>
        <w:jc w:val="both"/>
        <w:rPr>
          <w:rFonts w:ascii="Arial" w:hAnsi="Arial" w:cs="Arial"/>
          <w:color w:val="6D6D6D"/>
          <w:lang w:val="fr-FR"/>
        </w:rPr>
      </w:pPr>
      <w:r w:rsidRPr="00AE5CD5">
        <w:rPr>
          <w:rFonts w:ascii="Arial" w:hAnsi="Arial" w:cs="Arial"/>
          <w:color w:val="6D6D6D"/>
          <w:lang w:val="fr-FR"/>
        </w:rPr>
        <w:t>Établi et affiché le xx/xx/20xx.</w:t>
      </w:r>
    </w:p>
    <w:p w14:paraId="0F8AC32C" w14:textId="77777777" w:rsidR="00AC6933" w:rsidRPr="00AE5CD5" w:rsidRDefault="00AC6933" w:rsidP="00C76DCC">
      <w:pPr>
        <w:pStyle w:val="Plattetekst"/>
        <w:spacing w:line="336" w:lineRule="auto"/>
        <w:ind w:right="117"/>
        <w:jc w:val="both"/>
        <w:rPr>
          <w:rFonts w:ascii="Arial" w:hAnsi="Arial" w:cs="Arial"/>
          <w:color w:val="6D6D6D"/>
          <w:lang w:val="fr-FR"/>
        </w:rPr>
      </w:pPr>
    </w:p>
    <w:p w14:paraId="596E3B1C" w14:textId="77777777" w:rsidR="00AC6933" w:rsidRPr="00AE5CD5" w:rsidRDefault="00AC6933" w:rsidP="00C76DCC">
      <w:pPr>
        <w:pStyle w:val="Plattetekst"/>
        <w:spacing w:line="336" w:lineRule="auto"/>
        <w:ind w:right="117"/>
        <w:jc w:val="both"/>
        <w:rPr>
          <w:rFonts w:ascii="Arial" w:hAnsi="Arial" w:cs="Arial"/>
          <w:color w:val="6D6D6D"/>
          <w:lang w:val="fr-FR"/>
        </w:rPr>
      </w:pPr>
      <w:r w:rsidRPr="00AE5CD5">
        <w:rPr>
          <w:rFonts w:ascii="Arial" w:hAnsi="Arial" w:cs="Arial"/>
          <w:color w:val="6D6D6D"/>
          <w:lang w:val="fr-FR"/>
        </w:rPr>
        <w:t>Date d'entrée en vigueur xx/xx/20xx</w:t>
      </w:r>
    </w:p>
    <w:p w14:paraId="4F147CFD" w14:textId="683E396F" w:rsidR="00AE7E0E" w:rsidRPr="00AE5CD5" w:rsidRDefault="00AE7E0E" w:rsidP="00C76DCC">
      <w:pPr>
        <w:pStyle w:val="Plattetekst"/>
        <w:spacing w:line="336" w:lineRule="auto"/>
        <w:ind w:right="117"/>
        <w:jc w:val="both"/>
        <w:rPr>
          <w:rFonts w:ascii="Arial" w:hAnsi="Arial" w:cs="Arial"/>
          <w:color w:val="6D6D6D"/>
          <w:lang w:val="fr-FR"/>
        </w:rPr>
      </w:pPr>
    </w:p>
    <w:p w14:paraId="362E385B" w14:textId="42DB2480" w:rsidR="00C62980" w:rsidRPr="00AE5CD5" w:rsidRDefault="00C62980" w:rsidP="00C76DCC">
      <w:pPr>
        <w:pStyle w:val="Plattetekst"/>
        <w:spacing w:line="336" w:lineRule="auto"/>
        <w:ind w:right="117"/>
        <w:jc w:val="both"/>
        <w:rPr>
          <w:rFonts w:ascii="Arial" w:hAnsi="Arial" w:cs="Arial"/>
          <w:color w:val="6D6D6D"/>
          <w:lang w:val="fr-FR"/>
        </w:rPr>
      </w:pPr>
    </w:p>
    <w:p w14:paraId="6C142BC6" w14:textId="5CE02CA2" w:rsidR="00C62980" w:rsidRPr="00AE5CD5" w:rsidRDefault="00C62980" w:rsidP="00C76DCC">
      <w:pPr>
        <w:pStyle w:val="Plattetekst"/>
        <w:spacing w:line="336" w:lineRule="auto"/>
        <w:ind w:right="117"/>
        <w:jc w:val="both"/>
        <w:rPr>
          <w:rFonts w:ascii="Arial" w:hAnsi="Arial" w:cs="Arial"/>
          <w:color w:val="6D6D6D"/>
          <w:lang w:val="fr-FR"/>
        </w:rPr>
      </w:pPr>
    </w:p>
    <w:p w14:paraId="1F1D3DA9" w14:textId="3FD34B12" w:rsidR="00C62980" w:rsidRPr="00AE5CD5" w:rsidRDefault="00C62980" w:rsidP="00C76DCC">
      <w:pPr>
        <w:pStyle w:val="Plattetekst"/>
        <w:spacing w:line="336" w:lineRule="auto"/>
        <w:ind w:right="117"/>
        <w:jc w:val="both"/>
        <w:rPr>
          <w:rFonts w:ascii="Arial" w:hAnsi="Arial" w:cs="Arial"/>
          <w:color w:val="6D6D6D"/>
          <w:lang w:val="fr-FR"/>
        </w:rPr>
      </w:pPr>
    </w:p>
    <w:p w14:paraId="27F3C0BD" w14:textId="4D35EC46" w:rsidR="00C62980" w:rsidRPr="00AE5CD5" w:rsidRDefault="00C62980" w:rsidP="00C76DCC">
      <w:pPr>
        <w:pStyle w:val="Plattetekst"/>
        <w:spacing w:line="336" w:lineRule="auto"/>
        <w:ind w:right="117"/>
        <w:jc w:val="both"/>
        <w:rPr>
          <w:rFonts w:ascii="Arial" w:hAnsi="Arial" w:cs="Arial"/>
          <w:color w:val="6D6D6D"/>
          <w:lang w:val="fr-FR"/>
        </w:rPr>
      </w:pPr>
    </w:p>
    <w:p w14:paraId="28B61C90" w14:textId="6D727FB3" w:rsidR="00C62980" w:rsidRPr="00AE5CD5" w:rsidRDefault="00C62980" w:rsidP="00C76DCC">
      <w:pPr>
        <w:pStyle w:val="Plattetekst"/>
        <w:spacing w:line="336" w:lineRule="auto"/>
        <w:ind w:right="117"/>
        <w:jc w:val="both"/>
        <w:rPr>
          <w:rFonts w:ascii="Arial" w:hAnsi="Arial" w:cs="Arial"/>
          <w:color w:val="6D6D6D"/>
          <w:lang w:val="fr-FR"/>
        </w:rPr>
      </w:pPr>
    </w:p>
    <w:p w14:paraId="6BF260AA" w14:textId="77777777" w:rsidR="003902E9" w:rsidRPr="00AE5CD5" w:rsidRDefault="003902E9" w:rsidP="00C76DCC">
      <w:pPr>
        <w:pStyle w:val="Kop2"/>
        <w:tabs>
          <w:tab w:val="left" w:pos="672"/>
        </w:tabs>
        <w:spacing w:before="120" w:after="120"/>
        <w:ind w:left="102" w:right="136" w:firstLine="0"/>
        <w:jc w:val="both"/>
        <w:rPr>
          <w:rFonts w:ascii="Arial" w:eastAsia="PT Sans" w:hAnsi="Arial" w:cs="Arial"/>
          <w:b/>
          <w:bCs/>
          <w:color w:val="4C1541"/>
          <w:sz w:val="20"/>
          <w:szCs w:val="20"/>
          <w:lang w:val="fr-FR"/>
        </w:rPr>
      </w:pPr>
    </w:p>
    <w:p w14:paraId="2A1BCD8A" w14:textId="1D25142C" w:rsidR="009C5645" w:rsidRDefault="009C5645" w:rsidP="00C76DCC">
      <w:pPr>
        <w:jc w:val="both"/>
        <w:rPr>
          <w:rFonts w:ascii="Arial" w:eastAsia="PT Sans" w:hAnsi="Arial" w:cs="Arial"/>
          <w:b/>
          <w:bCs/>
          <w:color w:val="36B9C2"/>
          <w:sz w:val="20"/>
          <w:szCs w:val="20"/>
          <w:lang w:val="fr-FR"/>
        </w:rPr>
      </w:pPr>
    </w:p>
    <w:p w14:paraId="2F9C8604" w14:textId="77777777" w:rsidR="00D754C4" w:rsidRDefault="00D754C4" w:rsidP="00C76DCC">
      <w:pPr>
        <w:jc w:val="both"/>
        <w:rPr>
          <w:rFonts w:ascii="Arial" w:eastAsia="PT Sans" w:hAnsi="Arial" w:cs="Arial"/>
          <w:b/>
          <w:bCs/>
          <w:color w:val="36B9C2"/>
          <w:sz w:val="20"/>
          <w:szCs w:val="20"/>
          <w:lang w:val="fr-FR"/>
        </w:rPr>
      </w:pPr>
    </w:p>
    <w:p w14:paraId="554560EF" w14:textId="77777777" w:rsidR="00D754C4" w:rsidRDefault="00D754C4" w:rsidP="00C76DCC">
      <w:pPr>
        <w:jc w:val="both"/>
        <w:rPr>
          <w:rFonts w:ascii="Arial" w:eastAsia="PT Sans" w:hAnsi="Arial" w:cs="Arial"/>
          <w:b/>
          <w:bCs/>
          <w:color w:val="36B9C2"/>
          <w:sz w:val="20"/>
          <w:szCs w:val="20"/>
          <w:lang w:val="fr-FR"/>
        </w:rPr>
      </w:pPr>
    </w:p>
    <w:p w14:paraId="7F8F6727" w14:textId="77777777" w:rsidR="00D754C4" w:rsidRDefault="00D754C4" w:rsidP="00C76DCC">
      <w:pPr>
        <w:jc w:val="both"/>
        <w:rPr>
          <w:rFonts w:ascii="Arial" w:eastAsia="PT Sans" w:hAnsi="Arial" w:cs="Arial"/>
          <w:b/>
          <w:bCs/>
          <w:color w:val="36B9C2"/>
          <w:sz w:val="20"/>
          <w:szCs w:val="20"/>
          <w:lang w:val="fr-FR"/>
        </w:rPr>
      </w:pPr>
    </w:p>
    <w:p w14:paraId="1CB1E4BE" w14:textId="77777777" w:rsidR="00D754C4" w:rsidRDefault="00D754C4" w:rsidP="00C76DCC">
      <w:pPr>
        <w:jc w:val="both"/>
        <w:rPr>
          <w:rFonts w:ascii="Arial" w:eastAsia="PT Sans" w:hAnsi="Arial" w:cs="Arial"/>
          <w:b/>
          <w:bCs/>
          <w:color w:val="36B9C2"/>
          <w:sz w:val="20"/>
          <w:szCs w:val="20"/>
          <w:lang w:val="fr-FR"/>
        </w:rPr>
      </w:pPr>
    </w:p>
    <w:p w14:paraId="12DE6F29" w14:textId="77777777" w:rsidR="00D754C4" w:rsidRDefault="00D754C4" w:rsidP="00C76DCC">
      <w:pPr>
        <w:jc w:val="both"/>
        <w:rPr>
          <w:rFonts w:ascii="Arial" w:eastAsia="PT Sans" w:hAnsi="Arial" w:cs="Arial"/>
          <w:b/>
          <w:bCs/>
          <w:color w:val="36B9C2"/>
          <w:sz w:val="20"/>
          <w:szCs w:val="20"/>
          <w:lang w:val="fr-FR"/>
        </w:rPr>
      </w:pPr>
    </w:p>
    <w:p w14:paraId="1833DAD2" w14:textId="77777777" w:rsidR="00D754C4" w:rsidRDefault="00D754C4" w:rsidP="00C76DCC">
      <w:pPr>
        <w:jc w:val="both"/>
        <w:rPr>
          <w:rFonts w:ascii="Arial" w:eastAsia="PT Sans" w:hAnsi="Arial" w:cs="Arial"/>
          <w:b/>
          <w:bCs/>
          <w:color w:val="36B9C2"/>
          <w:sz w:val="20"/>
          <w:szCs w:val="20"/>
          <w:lang w:val="fr-FR"/>
        </w:rPr>
      </w:pPr>
    </w:p>
    <w:p w14:paraId="7B78C93F" w14:textId="77777777" w:rsidR="00D754C4" w:rsidRDefault="00D754C4" w:rsidP="00C76DCC">
      <w:pPr>
        <w:jc w:val="both"/>
        <w:rPr>
          <w:rFonts w:ascii="Arial" w:eastAsia="PT Sans" w:hAnsi="Arial" w:cs="Arial"/>
          <w:b/>
          <w:bCs/>
          <w:color w:val="36B9C2"/>
          <w:sz w:val="20"/>
          <w:szCs w:val="20"/>
          <w:lang w:val="fr-FR"/>
        </w:rPr>
      </w:pPr>
    </w:p>
    <w:p w14:paraId="59E7FCBE" w14:textId="77777777" w:rsidR="00D754C4" w:rsidRDefault="00D754C4" w:rsidP="00C76DCC">
      <w:pPr>
        <w:jc w:val="both"/>
        <w:rPr>
          <w:rFonts w:ascii="Arial" w:eastAsia="PT Sans" w:hAnsi="Arial" w:cs="Arial"/>
          <w:b/>
          <w:bCs/>
          <w:color w:val="36B9C2"/>
          <w:sz w:val="20"/>
          <w:szCs w:val="20"/>
          <w:lang w:val="fr-FR"/>
        </w:rPr>
      </w:pPr>
    </w:p>
    <w:p w14:paraId="7D45622B" w14:textId="77777777" w:rsidR="00D754C4" w:rsidRDefault="00D754C4" w:rsidP="00C76DCC">
      <w:pPr>
        <w:jc w:val="both"/>
        <w:rPr>
          <w:rFonts w:ascii="Arial" w:eastAsia="PT Sans" w:hAnsi="Arial" w:cs="Arial"/>
          <w:b/>
          <w:bCs/>
          <w:color w:val="36B9C2"/>
          <w:sz w:val="20"/>
          <w:szCs w:val="20"/>
          <w:lang w:val="fr-FR"/>
        </w:rPr>
      </w:pPr>
    </w:p>
    <w:p w14:paraId="04442D18" w14:textId="77777777" w:rsidR="00D754C4" w:rsidRDefault="00D754C4" w:rsidP="00C76DCC">
      <w:pPr>
        <w:jc w:val="both"/>
        <w:rPr>
          <w:rFonts w:ascii="Arial" w:eastAsia="PT Sans" w:hAnsi="Arial" w:cs="Arial"/>
          <w:b/>
          <w:bCs/>
          <w:color w:val="36B9C2"/>
          <w:sz w:val="20"/>
          <w:szCs w:val="20"/>
          <w:lang w:val="fr-FR"/>
        </w:rPr>
      </w:pPr>
    </w:p>
    <w:p w14:paraId="6E433541" w14:textId="77777777" w:rsidR="00D754C4" w:rsidRDefault="00D754C4" w:rsidP="00C76DCC">
      <w:pPr>
        <w:jc w:val="both"/>
        <w:rPr>
          <w:rFonts w:ascii="Arial" w:eastAsia="PT Sans" w:hAnsi="Arial" w:cs="Arial"/>
          <w:b/>
          <w:bCs/>
          <w:color w:val="36B9C2"/>
          <w:sz w:val="20"/>
          <w:szCs w:val="20"/>
          <w:lang w:val="fr-FR"/>
        </w:rPr>
      </w:pPr>
    </w:p>
    <w:p w14:paraId="235EE471" w14:textId="77777777" w:rsidR="00D754C4" w:rsidRPr="00AE5CD5" w:rsidRDefault="00D754C4" w:rsidP="00C76DCC">
      <w:pPr>
        <w:jc w:val="both"/>
        <w:rPr>
          <w:rFonts w:ascii="Arial" w:eastAsia="PT Sans" w:hAnsi="Arial" w:cs="Arial"/>
          <w:b/>
          <w:bCs/>
          <w:color w:val="36B9C2"/>
          <w:sz w:val="20"/>
          <w:szCs w:val="20"/>
          <w:lang w:val="fr-FR"/>
        </w:rPr>
      </w:pPr>
    </w:p>
    <w:p w14:paraId="1CC06412" w14:textId="25FDE302" w:rsidR="00825413" w:rsidRDefault="00825413">
      <w:pPr>
        <w:rPr>
          <w:rFonts w:ascii="Arial" w:eastAsia="PT Sans" w:hAnsi="Arial" w:cs="Arial"/>
          <w:b/>
          <w:bCs/>
          <w:color w:val="36B9C2"/>
          <w:sz w:val="20"/>
          <w:szCs w:val="20"/>
          <w:lang w:val="fr-FR"/>
        </w:rPr>
      </w:pPr>
      <w:r>
        <w:rPr>
          <w:rFonts w:ascii="Arial" w:eastAsia="PT Sans" w:hAnsi="Arial" w:cs="Arial"/>
          <w:b/>
          <w:bCs/>
          <w:color w:val="36B9C2"/>
          <w:sz w:val="20"/>
          <w:szCs w:val="20"/>
          <w:lang w:val="fr-FR"/>
        </w:rPr>
        <w:br w:type="page"/>
      </w:r>
    </w:p>
    <w:p w14:paraId="17FA7A47" w14:textId="77777777" w:rsidR="00D754C4" w:rsidRPr="00AE5CD5" w:rsidRDefault="00D754C4" w:rsidP="00C76DCC">
      <w:pPr>
        <w:jc w:val="both"/>
        <w:rPr>
          <w:rFonts w:ascii="Arial" w:eastAsia="PT Sans" w:hAnsi="Arial" w:cs="Arial"/>
          <w:b/>
          <w:bCs/>
          <w:color w:val="36B9C2"/>
          <w:sz w:val="20"/>
          <w:szCs w:val="20"/>
          <w:lang w:val="fr-FR"/>
        </w:rPr>
      </w:pPr>
    </w:p>
    <w:p w14:paraId="420EF2A4" w14:textId="702A8421" w:rsidR="00C62980" w:rsidRPr="00AE5CD5" w:rsidRDefault="00C62980" w:rsidP="00C76DCC">
      <w:pPr>
        <w:pStyle w:val="Plattetekst"/>
        <w:spacing w:before="240" w:after="240" w:line="336" w:lineRule="auto"/>
        <w:ind w:right="117"/>
        <w:jc w:val="both"/>
        <w:rPr>
          <w:rFonts w:ascii="Arial" w:hAnsi="Arial" w:cs="Arial"/>
          <w:b/>
          <w:bCs/>
          <w:color w:val="36B9C2"/>
          <w:lang w:val="fr-FR"/>
        </w:rPr>
      </w:pPr>
      <w:r w:rsidRPr="00AE5CD5">
        <w:rPr>
          <w:rFonts w:ascii="Arial" w:hAnsi="Arial" w:cs="Arial"/>
          <w:b/>
          <w:bCs/>
          <w:color w:val="36B9C2"/>
          <w:lang w:val="fr-FR"/>
        </w:rPr>
        <w:t>ACCUSÉ DE RÉCEPTION</w:t>
      </w:r>
    </w:p>
    <w:p w14:paraId="527F4A27" w14:textId="77777777" w:rsidR="00C62980" w:rsidRPr="00AE5CD5" w:rsidRDefault="00C62980" w:rsidP="00C76DCC">
      <w:pPr>
        <w:pStyle w:val="Plattetekst"/>
        <w:spacing w:before="240" w:after="240" w:line="336" w:lineRule="auto"/>
        <w:ind w:right="117"/>
        <w:jc w:val="both"/>
        <w:rPr>
          <w:rFonts w:ascii="Arial" w:hAnsi="Arial" w:cs="Arial"/>
          <w:color w:val="6D6D6D"/>
          <w:lang w:val="fr-FR"/>
        </w:rPr>
      </w:pPr>
      <w:r w:rsidRPr="00AE5CD5">
        <w:rPr>
          <w:rFonts w:ascii="Arial" w:hAnsi="Arial" w:cs="Arial"/>
          <w:color w:val="6D6D6D"/>
          <w:lang w:val="fr-FR"/>
        </w:rPr>
        <w:t xml:space="preserve">Je soussigné </w:t>
      </w:r>
      <w:r w:rsidRPr="00AE5CD5">
        <w:rPr>
          <w:rFonts w:ascii="Arial" w:hAnsi="Arial" w:cs="Arial"/>
          <w:color w:val="6D6D6D"/>
          <w:lang w:val="fr-FR"/>
        </w:rPr>
        <w:tab/>
      </w:r>
      <w:r w:rsidRPr="00AE5CD5">
        <w:rPr>
          <w:rFonts w:ascii="Arial" w:hAnsi="Arial" w:cs="Arial"/>
          <w:color w:val="6D6D6D"/>
          <w:lang w:val="fr-FR"/>
        </w:rPr>
        <w:tab/>
      </w:r>
      <w:r w:rsidRPr="007667BB">
        <w:rPr>
          <w:rFonts w:ascii="Arial" w:hAnsi="Arial" w:cs="Arial"/>
          <w:color w:val="6D6D6D"/>
          <w:lang w:val="nl-BE"/>
        </w:rPr>
        <w:fldChar w:fldCharType="begin">
          <w:ffData>
            <w:name w:val="Texte79"/>
            <w:enabled/>
            <w:calcOnExit w:val="0"/>
            <w:textInput/>
          </w:ffData>
        </w:fldChar>
      </w:r>
      <w:bookmarkStart w:id="0" w:name="Texte79"/>
      <w:r w:rsidRPr="00AE5CD5">
        <w:rPr>
          <w:rFonts w:ascii="Arial" w:hAnsi="Arial" w:cs="Arial"/>
          <w:color w:val="6D6D6D"/>
          <w:lang w:val="fr-FR"/>
        </w:rPr>
        <w:instrText xml:space="preserve"> FORMTEXT </w:instrText>
      </w:r>
      <w:r w:rsidRPr="007667BB">
        <w:rPr>
          <w:rFonts w:ascii="Arial" w:hAnsi="Arial" w:cs="Arial"/>
          <w:color w:val="6D6D6D"/>
          <w:lang w:val="nl-BE"/>
        </w:rPr>
      </w:r>
      <w:r w:rsidRPr="007667BB">
        <w:rPr>
          <w:rFonts w:ascii="Arial" w:hAnsi="Arial" w:cs="Arial"/>
          <w:color w:val="6D6D6D"/>
          <w:lang w:val="nl-BE"/>
        </w:rPr>
        <w:fldChar w:fldCharType="separate"/>
      </w:r>
      <w:r w:rsidRPr="00AE5CD5">
        <w:rPr>
          <w:rFonts w:ascii="Arial" w:hAnsi="Arial" w:cs="Arial"/>
          <w:color w:val="6D6D6D"/>
          <w:lang w:val="fr-FR"/>
        </w:rPr>
        <w:t xml:space="preserve">     </w:t>
      </w:r>
      <w:r w:rsidRPr="007667BB">
        <w:rPr>
          <w:rFonts w:ascii="Arial" w:hAnsi="Arial" w:cs="Arial"/>
          <w:lang w:val="nl-BE"/>
        </w:rPr>
        <w:fldChar w:fldCharType="end"/>
      </w:r>
      <w:bookmarkEnd w:id="0"/>
    </w:p>
    <w:p w14:paraId="784CAC6E" w14:textId="77777777" w:rsidR="00C62980" w:rsidRPr="00AE5CD5" w:rsidRDefault="00C62980" w:rsidP="00C76DCC">
      <w:pPr>
        <w:pStyle w:val="Plattetekst"/>
        <w:spacing w:before="240" w:after="240" w:line="336" w:lineRule="auto"/>
        <w:ind w:right="117"/>
        <w:jc w:val="both"/>
        <w:rPr>
          <w:rFonts w:ascii="Arial" w:hAnsi="Arial" w:cs="Arial"/>
          <w:color w:val="6D6D6D"/>
          <w:lang w:val="fr-FR"/>
        </w:rPr>
      </w:pPr>
      <w:r w:rsidRPr="00AE5CD5">
        <w:rPr>
          <w:rFonts w:ascii="Arial" w:hAnsi="Arial" w:cs="Arial"/>
          <w:color w:val="6D6D6D"/>
          <w:lang w:val="fr-FR"/>
        </w:rPr>
        <w:t>Séjourner à</w:t>
      </w:r>
      <w:r w:rsidRPr="00AE5CD5">
        <w:rPr>
          <w:rFonts w:ascii="Arial" w:hAnsi="Arial" w:cs="Arial"/>
          <w:color w:val="6D6D6D"/>
          <w:lang w:val="fr-FR"/>
        </w:rPr>
        <w:tab/>
      </w:r>
      <w:r w:rsidRPr="00AE5CD5">
        <w:rPr>
          <w:rFonts w:ascii="Arial" w:hAnsi="Arial" w:cs="Arial"/>
          <w:color w:val="6D6D6D"/>
          <w:lang w:val="fr-FR"/>
        </w:rPr>
        <w:tab/>
      </w:r>
      <w:r w:rsidRPr="00AE5CD5">
        <w:rPr>
          <w:rFonts w:ascii="Arial" w:hAnsi="Arial" w:cs="Arial"/>
          <w:color w:val="6D6D6D"/>
          <w:lang w:val="fr-FR"/>
        </w:rPr>
        <w:tab/>
      </w:r>
      <w:r w:rsidRPr="007667BB">
        <w:rPr>
          <w:rFonts w:ascii="Arial" w:hAnsi="Arial" w:cs="Arial"/>
          <w:color w:val="6D6D6D"/>
          <w:lang w:val="nl-BE"/>
        </w:rPr>
        <w:fldChar w:fldCharType="begin">
          <w:ffData>
            <w:name w:val="Texte80"/>
            <w:enabled/>
            <w:calcOnExit w:val="0"/>
            <w:textInput/>
          </w:ffData>
        </w:fldChar>
      </w:r>
      <w:bookmarkStart w:id="1" w:name="Texte80"/>
      <w:r w:rsidRPr="00AE5CD5">
        <w:rPr>
          <w:rFonts w:ascii="Arial" w:hAnsi="Arial" w:cs="Arial"/>
          <w:color w:val="6D6D6D"/>
          <w:lang w:val="fr-FR"/>
        </w:rPr>
        <w:instrText xml:space="preserve"> FORMTEXT </w:instrText>
      </w:r>
      <w:r w:rsidRPr="007667BB">
        <w:rPr>
          <w:rFonts w:ascii="Arial" w:hAnsi="Arial" w:cs="Arial"/>
          <w:color w:val="6D6D6D"/>
          <w:lang w:val="nl-BE"/>
        </w:rPr>
      </w:r>
      <w:r w:rsidRPr="007667BB">
        <w:rPr>
          <w:rFonts w:ascii="Arial" w:hAnsi="Arial" w:cs="Arial"/>
          <w:color w:val="6D6D6D"/>
          <w:lang w:val="nl-BE"/>
        </w:rPr>
        <w:fldChar w:fldCharType="separate"/>
      </w:r>
      <w:r w:rsidRPr="00AE5CD5">
        <w:rPr>
          <w:rFonts w:ascii="Arial" w:hAnsi="Arial" w:cs="Arial"/>
          <w:color w:val="6D6D6D"/>
          <w:lang w:val="fr-FR"/>
        </w:rPr>
        <w:t xml:space="preserve">     </w:t>
      </w:r>
      <w:r w:rsidRPr="007667BB">
        <w:rPr>
          <w:rFonts w:ascii="Arial" w:hAnsi="Arial" w:cs="Arial"/>
          <w:lang w:val="nl-BE"/>
        </w:rPr>
        <w:fldChar w:fldCharType="end"/>
      </w:r>
      <w:bookmarkEnd w:id="1"/>
    </w:p>
    <w:p w14:paraId="307FF83D" w14:textId="77777777" w:rsidR="00C62980" w:rsidRPr="00AE5CD5" w:rsidRDefault="00C62980" w:rsidP="00C62980">
      <w:pPr>
        <w:pStyle w:val="Plattetekst"/>
        <w:spacing w:before="240" w:after="240" w:line="336" w:lineRule="auto"/>
        <w:ind w:right="117"/>
        <w:rPr>
          <w:rFonts w:ascii="Arial" w:hAnsi="Arial" w:cs="Arial"/>
          <w:color w:val="6D6D6D"/>
          <w:lang w:val="fr-FR"/>
        </w:rPr>
      </w:pPr>
      <w:r w:rsidRPr="00AE5CD5">
        <w:rPr>
          <w:rFonts w:ascii="Arial" w:hAnsi="Arial" w:cs="Arial"/>
          <w:color w:val="6D6D6D"/>
          <w:lang w:val="fr-FR"/>
        </w:rPr>
        <w:tab/>
      </w:r>
      <w:r w:rsidRPr="00AE5CD5">
        <w:rPr>
          <w:rFonts w:ascii="Arial" w:hAnsi="Arial" w:cs="Arial"/>
          <w:color w:val="6D6D6D"/>
          <w:lang w:val="fr-FR"/>
        </w:rPr>
        <w:tab/>
      </w:r>
      <w:r w:rsidRPr="00AE5CD5">
        <w:rPr>
          <w:rFonts w:ascii="Arial" w:hAnsi="Arial" w:cs="Arial"/>
          <w:color w:val="6D6D6D"/>
          <w:lang w:val="fr-FR"/>
        </w:rPr>
        <w:tab/>
      </w:r>
      <w:r w:rsidRPr="00AE5CD5">
        <w:rPr>
          <w:rFonts w:ascii="Arial" w:hAnsi="Arial" w:cs="Arial"/>
          <w:color w:val="6D6D6D"/>
          <w:lang w:val="fr-FR"/>
        </w:rPr>
        <w:tab/>
      </w:r>
      <w:r w:rsidRPr="007667BB">
        <w:rPr>
          <w:rFonts w:ascii="Arial" w:hAnsi="Arial" w:cs="Arial"/>
          <w:color w:val="6D6D6D"/>
          <w:lang w:val="nl-BE"/>
        </w:rPr>
        <w:fldChar w:fldCharType="begin">
          <w:ffData>
            <w:name w:val="Texte81"/>
            <w:enabled/>
            <w:calcOnExit w:val="0"/>
            <w:textInput/>
          </w:ffData>
        </w:fldChar>
      </w:r>
      <w:bookmarkStart w:id="2" w:name="Texte81"/>
      <w:r w:rsidRPr="00AE5CD5">
        <w:rPr>
          <w:rFonts w:ascii="Arial" w:hAnsi="Arial" w:cs="Arial"/>
          <w:color w:val="6D6D6D"/>
          <w:lang w:val="fr-FR"/>
        </w:rPr>
        <w:instrText xml:space="preserve"> FORMTEXT </w:instrText>
      </w:r>
      <w:r w:rsidRPr="007667BB">
        <w:rPr>
          <w:rFonts w:ascii="Arial" w:hAnsi="Arial" w:cs="Arial"/>
          <w:color w:val="6D6D6D"/>
          <w:lang w:val="nl-BE"/>
        </w:rPr>
      </w:r>
      <w:r w:rsidRPr="007667BB">
        <w:rPr>
          <w:rFonts w:ascii="Arial" w:hAnsi="Arial" w:cs="Arial"/>
          <w:color w:val="6D6D6D"/>
          <w:lang w:val="nl-BE"/>
        </w:rPr>
        <w:fldChar w:fldCharType="separate"/>
      </w:r>
      <w:r w:rsidRPr="00AE5CD5">
        <w:rPr>
          <w:rFonts w:ascii="Arial" w:hAnsi="Arial" w:cs="Arial"/>
          <w:color w:val="6D6D6D"/>
          <w:lang w:val="fr-FR"/>
        </w:rPr>
        <w:t xml:space="preserve">     </w:t>
      </w:r>
      <w:r w:rsidRPr="007667BB">
        <w:rPr>
          <w:rFonts w:ascii="Arial" w:hAnsi="Arial" w:cs="Arial"/>
          <w:lang w:val="nl-BE"/>
        </w:rPr>
        <w:fldChar w:fldCharType="end"/>
      </w:r>
      <w:bookmarkEnd w:id="2"/>
    </w:p>
    <w:p w14:paraId="386314CD" w14:textId="7F5D343C" w:rsidR="00C62980" w:rsidRPr="00AE5CD5" w:rsidRDefault="00C62980" w:rsidP="00C62980">
      <w:pPr>
        <w:pStyle w:val="Plattetekst"/>
        <w:spacing w:before="240" w:after="240" w:line="336" w:lineRule="auto"/>
        <w:ind w:right="117"/>
        <w:rPr>
          <w:rFonts w:ascii="Arial" w:hAnsi="Arial" w:cs="Arial"/>
          <w:color w:val="6D6D6D"/>
          <w:lang w:val="fr-FR"/>
        </w:rPr>
      </w:pPr>
      <w:r w:rsidRPr="00AE5CD5">
        <w:rPr>
          <w:rFonts w:ascii="Arial" w:hAnsi="Arial" w:cs="Arial"/>
          <w:color w:val="6D6D6D"/>
          <w:lang w:val="fr-FR"/>
        </w:rPr>
        <w:t xml:space="preserve">déclare avoir reçu un exemplaire de l'annexe </w:t>
      </w:r>
      <w:r w:rsidR="00F628CA" w:rsidRPr="00AE5CD5">
        <w:rPr>
          <w:rFonts w:ascii="Arial" w:hAnsi="Arial" w:cs="Arial"/>
          <w:color w:val="6D6D6D"/>
          <w:lang w:val="fr-FR"/>
        </w:rPr>
        <w:t xml:space="preserve">relative au complément </w:t>
      </w:r>
      <w:r w:rsidRPr="00AE5CD5">
        <w:rPr>
          <w:rFonts w:ascii="Arial" w:hAnsi="Arial" w:cs="Arial"/>
          <w:color w:val="6D6D6D"/>
          <w:lang w:val="fr-FR"/>
        </w:rPr>
        <w:t xml:space="preserve">au </w:t>
      </w:r>
      <w:r w:rsidR="00F628CA" w:rsidRPr="00AE5CD5">
        <w:rPr>
          <w:rFonts w:ascii="Arial" w:hAnsi="Arial" w:cs="Arial"/>
          <w:color w:val="6D6D6D"/>
          <w:lang w:val="fr-FR"/>
        </w:rPr>
        <w:t>règlement du travail</w:t>
      </w:r>
      <w:r w:rsidRPr="00AE5CD5">
        <w:rPr>
          <w:rFonts w:ascii="Arial" w:hAnsi="Arial" w:cs="Arial"/>
          <w:color w:val="6D6D6D"/>
          <w:lang w:val="fr-FR"/>
        </w:rPr>
        <w:t>, dont le présent récépissé est détaché.</w:t>
      </w:r>
    </w:p>
    <w:p w14:paraId="4C21D1BE" w14:textId="77777777" w:rsidR="00C62980" w:rsidRPr="00AE5CD5" w:rsidRDefault="00C62980" w:rsidP="00C62980">
      <w:pPr>
        <w:pStyle w:val="Plattetekst"/>
        <w:spacing w:before="240" w:after="240" w:line="336" w:lineRule="auto"/>
        <w:ind w:right="117"/>
        <w:rPr>
          <w:rFonts w:ascii="Arial" w:hAnsi="Arial" w:cs="Arial"/>
          <w:color w:val="6D6D6D"/>
          <w:lang w:val="fr-FR"/>
        </w:rPr>
      </w:pPr>
    </w:p>
    <w:p w14:paraId="4878349F" w14:textId="77777777" w:rsidR="00C62980" w:rsidRPr="00AE5CD5" w:rsidRDefault="00C62980" w:rsidP="00C62980">
      <w:pPr>
        <w:pStyle w:val="Plattetekst"/>
        <w:spacing w:before="240" w:after="240" w:line="336" w:lineRule="auto"/>
        <w:ind w:right="117"/>
        <w:rPr>
          <w:rFonts w:ascii="Arial" w:hAnsi="Arial" w:cs="Arial"/>
          <w:color w:val="6D6D6D"/>
          <w:lang w:val="fr-FR"/>
        </w:rPr>
      </w:pPr>
      <w:r w:rsidRPr="00AE5CD5">
        <w:rPr>
          <w:rFonts w:ascii="Arial" w:hAnsi="Arial" w:cs="Arial"/>
          <w:color w:val="6D6D6D"/>
          <w:lang w:val="fr-FR"/>
        </w:rPr>
        <w:t>Date et signature (précédées de la mention manuscrite : « lu et approuvé »)</w:t>
      </w:r>
    </w:p>
    <w:p w14:paraId="5522DE5A" w14:textId="77777777" w:rsidR="00C62980" w:rsidRPr="00AE5CD5" w:rsidRDefault="00C62980" w:rsidP="00E91F70">
      <w:pPr>
        <w:pStyle w:val="Plattetekst"/>
        <w:spacing w:line="336" w:lineRule="auto"/>
        <w:ind w:right="117"/>
        <w:rPr>
          <w:rFonts w:ascii="Arial" w:hAnsi="Arial" w:cs="Arial"/>
          <w:color w:val="6D6D6D"/>
          <w:lang w:val="fr-FR"/>
        </w:rPr>
      </w:pPr>
    </w:p>
    <w:sectPr w:rsidR="00C62980" w:rsidRPr="00AE5CD5" w:rsidSect="006E100C">
      <w:headerReference w:type="default" r:id="rId11"/>
      <w:footerReference w:type="default" r:id="rId12"/>
      <w:footerReference w:type="first" r:id="rId13"/>
      <w:pgSz w:w="11900" w:h="16840"/>
      <w:pgMar w:top="1640" w:right="980" w:bottom="1100" w:left="860" w:header="720" w:footer="9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5F74" w14:textId="77777777" w:rsidR="0079745C" w:rsidRDefault="0079745C">
      <w:r>
        <w:separator/>
      </w:r>
    </w:p>
  </w:endnote>
  <w:endnote w:type="continuationSeparator" w:id="0">
    <w:p w14:paraId="3F65FCCE" w14:textId="77777777" w:rsidR="0079745C" w:rsidRDefault="0079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Morebi Rounded Med">
    <w:panose1 w:val="02010101010101010101"/>
    <w:charset w:val="00"/>
    <w:family w:val="moder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809"/>
      <w:gridCol w:w="6663"/>
    </w:tblGrid>
    <w:tr w:rsidR="007667BB" w:rsidRPr="00C76DCC" w14:paraId="02083AA6" w14:textId="77777777" w:rsidTr="00717C9B">
      <w:tc>
        <w:tcPr>
          <w:tcW w:w="1809" w:type="dxa"/>
        </w:tcPr>
        <w:p w14:paraId="7FB87679" w14:textId="77777777" w:rsidR="007667BB" w:rsidRPr="007667BB" w:rsidRDefault="007667BB" w:rsidP="007667BB">
          <w:pPr>
            <w:widowControl/>
            <w:tabs>
              <w:tab w:val="left" w:pos="426"/>
              <w:tab w:val="left" w:leader="dot" w:pos="6237"/>
              <w:tab w:val="left" w:leader="dot" w:pos="8789"/>
            </w:tabs>
            <w:rPr>
              <w:rFonts w:ascii="Arial" w:eastAsia="Times New Roman" w:hAnsi="Arial" w:cs="Arial"/>
              <w:sz w:val="16"/>
              <w:szCs w:val="20"/>
              <w:lang w:val="fr-BE"/>
            </w:rPr>
          </w:pPr>
          <w:bookmarkStart w:id="3" w:name="FooterNLMin"/>
          <w:r w:rsidRPr="007667BB">
            <w:rPr>
              <w:rFonts w:ascii="Comic Sans MS" w:eastAsia="Times New Roman" w:hAnsi="Comic Sans MS" w:cs="Times New Roman"/>
              <w:noProof/>
              <w:szCs w:val="20"/>
              <w:lang w:val="nl-BE" w:eastAsia="nl-BE"/>
            </w:rPr>
            <w:drawing>
              <wp:inline distT="0" distB="0" distL="0" distR="0" wp14:anchorId="73C6D9FF" wp14:editId="2EA601F3">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62A5F36B" w14:textId="77777777" w:rsidR="007667BB" w:rsidRPr="007667BB" w:rsidRDefault="007667BB" w:rsidP="007667BB">
          <w:pPr>
            <w:widowControl/>
            <w:rPr>
              <w:rFonts w:ascii="Arial" w:eastAsia="Times New Roman" w:hAnsi="Arial" w:cs="Arial"/>
              <w:sz w:val="16"/>
              <w:szCs w:val="20"/>
              <w:lang w:val="fr-BE"/>
            </w:rPr>
          </w:pPr>
        </w:p>
        <w:p w14:paraId="13784CA1" w14:textId="77777777" w:rsidR="007667BB" w:rsidRPr="00AE5CD5" w:rsidRDefault="007667BB" w:rsidP="007667BB">
          <w:pPr>
            <w:keepNext/>
            <w:widowControl/>
            <w:outlineLvl w:val="0"/>
            <w:rPr>
              <w:rFonts w:ascii="Arial" w:eastAsia="Times New Roman" w:hAnsi="Arial" w:cs="Arial"/>
              <w:sz w:val="16"/>
              <w:szCs w:val="16"/>
              <w:lang w:val="fr-FR"/>
            </w:rPr>
          </w:pPr>
          <w:r w:rsidRPr="00AE5CD5">
            <w:rPr>
              <w:rFonts w:ascii="Arial" w:eastAsia="Times New Roman" w:hAnsi="Arial" w:cs="Arial"/>
              <w:color w:val="000000"/>
              <w:sz w:val="16"/>
              <w:szCs w:val="16"/>
              <w:lang w:val="fr-FR" w:eastAsia="nl-BE"/>
            </w:rPr>
            <w:t>ASBL Secrétariat social Securex</w:t>
          </w:r>
        </w:p>
        <w:p w14:paraId="09208087" w14:textId="77777777" w:rsidR="007667BB" w:rsidRPr="00AE5CD5" w:rsidRDefault="007667BB" w:rsidP="007667BB">
          <w:pPr>
            <w:widowControl/>
            <w:tabs>
              <w:tab w:val="left" w:pos="426"/>
              <w:tab w:val="left" w:leader="dot" w:pos="6237"/>
              <w:tab w:val="left" w:leader="dot" w:pos="8789"/>
            </w:tabs>
            <w:rPr>
              <w:rFonts w:ascii="Arial" w:eastAsia="Times New Roman" w:hAnsi="Arial" w:cs="Arial"/>
              <w:sz w:val="16"/>
              <w:szCs w:val="20"/>
              <w:lang w:val="fr-FR"/>
            </w:rPr>
          </w:pPr>
          <w:r w:rsidRPr="00AE5CD5">
            <w:rPr>
              <w:rFonts w:ascii="Arial" w:eastAsia="Times New Roman" w:hAnsi="Arial" w:cs="Arial"/>
              <w:sz w:val="16"/>
              <w:szCs w:val="20"/>
              <w:lang w:val="fr-FR"/>
            </w:rPr>
            <w:t>Siège social : Avenue de Tervuren 43, 1040 Bruxelles</w:t>
          </w:r>
        </w:p>
        <w:p w14:paraId="3EEF6BD2" w14:textId="77777777" w:rsidR="007667BB" w:rsidRPr="00AE5CD5" w:rsidRDefault="007667BB" w:rsidP="007667BB">
          <w:pPr>
            <w:widowControl/>
            <w:rPr>
              <w:rFonts w:ascii="Arial" w:eastAsia="Times New Roman" w:hAnsi="Arial" w:cs="Arial"/>
              <w:sz w:val="16"/>
              <w:szCs w:val="20"/>
              <w:lang w:val="fr-FR"/>
            </w:rPr>
          </w:pPr>
          <w:r w:rsidRPr="00AE5CD5">
            <w:rPr>
              <w:rFonts w:ascii="Arial" w:eastAsia="Times New Roman" w:hAnsi="Arial" w:cs="Arial"/>
              <w:sz w:val="16"/>
              <w:szCs w:val="20"/>
              <w:lang w:val="fr-FR"/>
            </w:rPr>
            <w:t>Numéro d'entreprise : TVA BE</w:t>
          </w:r>
          <w:r w:rsidRPr="007667BB">
            <w:rPr>
              <w:rFonts w:ascii="Arial" w:eastAsia="Times New Roman" w:hAnsi="Arial" w:cs="Arial"/>
              <w:sz w:val="16"/>
              <w:szCs w:val="20"/>
              <w:lang w:val="fr-BE"/>
            </w:rPr>
            <w:t xml:space="preserve"> 0401.086.981 </w:t>
          </w:r>
          <w:r w:rsidRPr="00AE5CD5">
            <w:rPr>
              <w:rFonts w:ascii="Arial" w:eastAsia="Times New Roman" w:hAnsi="Arial" w:cs="Arial"/>
              <w:sz w:val="16"/>
              <w:szCs w:val="20"/>
              <w:lang w:val="fr-FR"/>
            </w:rPr>
            <w:t>- RPM Bruxelles</w:t>
          </w:r>
        </w:p>
      </w:tc>
    </w:tr>
  </w:tbl>
  <w:p w14:paraId="10BEA03D" w14:textId="77777777" w:rsidR="007667BB" w:rsidRPr="00AE5CD5" w:rsidRDefault="007667BB" w:rsidP="007667BB">
    <w:pPr>
      <w:widowControl/>
      <w:rPr>
        <w:rFonts w:ascii="Arial" w:eastAsia="Times New Roman" w:hAnsi="Arial" w:cs="Arial"/>
        <w:i/>
        <w:lang w:val="fr-FR"/>
      </w:rPr>
    </w:pPr>
  </w:p>
  <w:p w14:paraId="7C1604E6" w14:textId="77777777" w:rsidR="007667BB" w:rsidRPr="007667BB" w:rsidRDefault="007667BB" w:rsidP="007667BB">
    <w:pPr>
      <w:widowControl/>
      <w:tabs>
        <w:tab w:val="right" w:pos="8505"/>
      </w:tabs>
      <w:rPr>
        <w:rFonts w:ascii="Arial" w:eastAsia="Times New Roman" w:hAnsi="Arial" w:cs="Arial"/>
        <w:i/>
        <w:sz w:val="16"/>
        <w:szCs w:val="16"/>
        <w:lang w:val="fr-FR"/>
      </w:rPr>
    </w:pPr>
    <w:r w:rsidRPr="007667BB">
      <w:rPr>
        <w:rFonts w:ascii="Arial" w:eastAsia="Times New Roman" w:hAnsi="Arial" w:cs="Arial"/>
        <w:i/>
        <w:sz w:val="16"/>
        <w:szCs w:val="16"/>
        <w:lang w:val="fr-FR"/>
      </w:rPr>
      <w:t>Secrétariat social Securex - 2026</w:t>
    </w:r>
    <w:r w:rsidRPr="007667BB">
      <w:rPr>
        <w:rFonts w:ascii="Arial" w:eastAsia="Times New Roman" w:hAnsi="Arial" w:cs="Arial"/>
        <w:i/>
        <w:sz w:val="16"/>
        <w:szCs w:val="16"/>
        <w:lang w:val="fr-BE"/>
      </w:rPr>
      <w:tab/>
    </w:r>
    <w:r w:rsidRPr="007667BB">
      <w:rPr>
        <w:rFonts w:ascii="Arial" w:eastAsia="Times New Roman" w:hAnsi="Arial" w:cs="Arial"/>
        <w:i/>
        <w:sz w:val="16"/>
        <w:szCs w:val="16"/>
        <w:lang w:val="fr-BE"/>
      </w:rPr>
      <w:fldChar w:fldCharType="begin"/>
    </w:r>
    <w:r w:rsidRPr="007667BB">
      <w:rPr>
        <w:rFonts w:ascii="Arial" w:eastAsia="Times New Roman" w:hAnsi="Arial" w:cs="Arial"/>
        <w:i/>
        <w:sz w:val="16"/>
        <w:szCs w:val="16"/>
        <w:lang w:val="fr-BE"/>
      </w:rPr>
      <w:instrText xml:space="preserve"> PAGE   \* MERGEFORMAT </w:instrText>
    </w:r>
    <w:r w:rsidRPr="007667BB">
      <w:rPr>
        <w:rFonts w:ascii="Arial" w:eastAsia="Times New Roman" w:hAnsi="Arial" w:cs="Arial"/>
        <w:i/>
        <w:sz w:val="16"/>
        <w:szCs w:val="16"/>
        <w:lang w:val="fr-BE"/>
      </w:rPr>
      <w:fldChar w:fldCharType="separate"/>
    </w:r>
    <w:r w:rsidRPr="007667BB">
      <w:rPr>
        <w:rFonts w:ascii="Arial" w:eastAsia="Times New Roman" w:hAnsi="Arial" w:cs="Arial"/>
        <w:i/>
        <w:noProof/>
        <w:sz w:val="16"/>
        <w:szCs w:val="16"/>
        <w:lang w:val="fr-BE"/>
      </w:rPr>
      <w:t>1</w:t>
    </w:r>
    <w:r w:rsidRPr="007667BB">
      <w:rPr>
        <w:rFonts w:ascii="Arial" w:eastAsia="Times New Roman" w:hAnsi="Arial" w:cs="Arial"/>
        <w:i/>
        <w:sz w:val="16"/>
        <w:szCs w:val="16"/>
        <w:lang w:val="fr-BE"/>
      </w:rPr>
      <w:fldChar w:fldCharType="end"/>
    </w:r>
  </w:p>
  <w:bookmarkEnd w:id="3"/>
  <w:p w14:paraId="2A0D284F" w14:textId="61746578" w:rsidR="00ED5399" w:rsidRPr="007667BB" w:rsidRDefault="00ED5399">
    <w:pPr>
      <w:spacing w:line="14" w:lineRule="auto"/>
      <w:rPr>
        <w:rFonts w:ascii="Arial" w:hAnsi="Arial" w:cs="Arial"/>
        <w:color w:val="6D6D6D"/>
        <w:sz w:val="20"/>
        <w:szCs w:val="20"/>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6" w:type="dxa"/>
      <w:tblLayout w:type="fixed"/>
      <w:tblLook w:val="0000" w:firstRow="0" w:lastRow="0" w:firstColumn="0" w:lastColumn="0" w:noHBand="0" w:noVBand="0"/>
    </w:tblPr>
    <w:tblGrid>
      <w:gridCol w:w="1809"/>
      <w:gridCol w:w="7477"/>
    </w:tblGrid>
    <w:tr w:rsidR="007667BB" w:rsidRPr="00C76DCC" w14:paraId="1AC33D59" w14:textId="77777777" w:rsidTr="00717C9B">
      <w:tc>
        <w:tcPr>
          <w:tcW w:w="1809" w:type="dxa"/>
        </w:tcPr>
        <w:p w14:paraId="0918F814" w14:textId="77777777" w:rsidR="007667BB" w:rsidRPr="007667BB" w:rsidRDefault="007667BB" w:rsidP="007667BB">
          <w:pPr>
            <w:widowControl/>
            <w:tabs>
              <w:tab w:val="left" w:pos="426"/>
              <w:tab w:val="left" w:leader="dot" w:pos="6237"/>
              <w:tab w:val="left" w:leader="dot" w:pos="8789"/>
            </w:tabs>
            <w:spacing w:before="120"/>
            <w:rPr>
              <w:rFonts w:ascii="Arial" w:eastAsia="Times New Roman" w:hAnsi="Arial" w:cs="Arial"/>
              <w:sz w:val="16"/>
              <w:szCs w:val="20"/>
              <w:lang w:val="fr-BE"/>
            </w:rPr>
          </w:pPr>
          <w:bookmarkStart w:id="4" w:name="FooterNLTextBox"/>
          <w:bookmarkStart w:id="5" w:name="FooterNLMax"/>
          <w:r w:rsidRPr="007667BB">
            <w:rPr>
              <w:rFonts w:ascii="Comic Sans MS" w:eastAsia="Times New Roman" w:hAnsi="Comic Sans MS" w:cs="Times New Roman"/>
              <w:noProof/>
              <w:szCs w:val="20"/>
              <w:lang w:val="nl-BE" w:eastAsia="nl-BE"/>
            </w:rPr>
            <w:drawing>
              <wp:inline distT="0" distB="0" distL="0" distR="0" wp14:anchorId="6BF2FFC2" wp14:editId="644A97B5">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1DF1C426" w14:textId="77777777" w:rsidR="007667BB" w:rsidRPr="00AE5CD5" w:rsidRDefault="007667BB" w:rsidP="007667BB">
          <w:pPr>
            <w:keepNext/>
            <w:widowControl/>
            <w:outlineLvl w:val="0"/>
            <w:rPr>
              <w:rFonts w:ascii="Arial" w:eastAsia="Times New Roman" w:hAnsi="Arial" w:cs="Arial"/>
              <w:b/>
              <w:sz w:val="16"/>
              <w:szCs w:val="20"/>
              <w:lang w:val="fr-FR"/>
            </w:rPr>
          </w:pPr>
          <w:r w:rsidRPr="00AE5CD5">
            <w:rPr>
              <w:rFonts w:ascii="Arial" w:eastAsia="Times New Roman" w:hAnsi="Arial" w:cs="Arial"/>
              <w:b/>
              <w:color w:val="000000"/>
              <w:sz w:val="16"/>
              <w:szCs w:val="16"/>
              <w:lang w:val="fr-FR" w:eastAsia="nl-BE"/>
            </w:rPr>
            <w:t xml:space="preserve">La ASBL Secrétariat Social Securex </w:t>
          </w:r>
          <w:r w:rsidRPr="00AE5CD5">
            <w:rPr>
              <w:rFonts w:ascii="Arial" w:eastAsia="Times New Roman" w:hAnsi="Arial" w:cs="Arial"/>
              <w:b/>
              <w:sz w:val="16"/>
              <w:szCs w:val="20"/>
              <w:lang w:val="fr-FR"/>
            </w:rPr>
            <w:t>et les entités juridiques qui constituent l'entité économique connue sous le nom de Groupe Securex ne peuvent en aucun cas être tenues responsables du contenu des informations figurant dans le présent document, même si le client a modifié les phrases types. Le document ne peut être utilisé qu'à des fins internes au sein de votre entreprise. Vous ne pouvez le transmettre à un tiers, gratuitement ou contre paiement, sans l'autorisation expresse du Groupe Securex. Le Groupe Securex est et reste le propriétaire exclusif de tous les droits, y compris les droits intellectuels, sur ce document. Seul un droit d'utilisation de ce document vous est accordé.</w:t>
          </w:r>
        </w:p>
        <w:p w14:paraId="5EFEB813" w14:textId="77777777" w:rsidR="007667BB" w:rsidRPr="00AE5CD5" w:rsidRDefault="007667BB" w:rsidP="007667BB">
          <w:pPr>
            <w:keepNext/>
            <w:widowControl/>
            <w:outlineLvl w:val="0"/>
            <w:rPr>
              <w:rFonts w:ascii="Arial" w:eastAsia="Times New Roman" w:hAnsi="Arial" w:cs="Arial"/>
              <w:sz w:val="16"/>
              <w:szCs w:val="16"/>
              <w:lang w:val="fr-FR"/>
            </w:rPr>
          </w:pPr>
          <w:r w:rsidRPr="00AE5CD5">
            <w:rPr>
              <w:rFonts w:ascii="Arial" w:eastAsia="Times New Roman" w:hAnsi="Arial" w:cs="Arial"/>
              <w:color w:val="000000"/>
              <w:sz w:val="16"/>
              <w:szCs w:val="16"/>
              <w:lang w:val="fr-FR" w:eastAsia="nl-BE"/>
            </w:rPr>
            <w:t>ASBL Secrétariat social Securex</w:t>
          </w:r>
        </w:p>
        <w:p w14:paraId="6CE89BAC" w14:textId="77777777" w:rsidR="007667BB" w:rsidRPr="00AE5CD5" w:rsidRDefault="007667BB" w:rsidP="007667BB">
          <w:pPr>
            <w:widowControl/>
            <w:tabs>
              <w:tab w:val="left" w:pos="426"/>
              <w:tab w:val="left" w:leader="dot" w:pos="6237"/>
              <w:tab w:val="left" w:leader="dot" w:pos="8789"/>
            </w:tabs>
            <w:rPr>
              <w:rFonts w:ascii="Arial" w:eastAsia="Times New Roman" w:hAnsi="Arial" w:cs="Arial"/>
              <w:sz w:val="16"/>
              <w:szCs w:val="20"/>
              <w:lang w:val="fr-FR"/>
            </w:rPr>
          </w:pPr>
          <w:r w:rsidRPr="00AE5CD5">
            <w:rPr>
              <w:rFonts w:ascii="Arial" w:eastAsia="Times New Roman" w:hAnsi="Arial" w:cs="Arial"/>
              <w:sz w:val="16"/>
              <w:szCs w:val="20"/>
              <w:lang w:val="fr-FR"/>
            </w:rPr>
            <w:t>Siège social : Avenue de Tervuren 43, 1040 Bruxelles</w:t>
          </w:r>
        </w:p>
        <w:p w14:paraId="32A90F78" w14:textId="77777777" w:rsidR="007667BB" w:rsidRPr="00AE5CD5" w:rsidRDefault="007667BB" w:rsidP="007667BB">
          <w:pPr>
            <w:widowControl/>
            <w:tabs>
              <w:tab w:val="left" w:pos="426"/>
              <w:tab w:val="left" w:leader="dot" w:pos="6237"/>
              <w:tab w:val="left" w:leader="dot" w:pos="8789"/>
            </w:tabs>
            <w:rPr>
              <w:rFonts w:ascii="Arial" w:eastAsia="Times New Roman" w:hAnsi="Arial" w:cs="Arial"/>
              <w:sz w:val="16"/>
              <w:szCs w:val="20"/>
              <w:lang w:val="fr-FR"/>
            </w:rPr>
          </w:pPr>
          <w:r w:rsidRPr="00AE5CD5">
            <w:rPr>
              <w:rFonts w:ascii="Arial" w:eastAsia="Times New Roman" w:hAnsi="Arial" w:cs="Arial"/>
              <w:sz w:val="16"/>
              <w:szCs w:val="20"/>
              <w:lang w:val="fr-FR"/>
            </w:rPr>
            <w:t>Numéro d'entreprise : TVA BE</w:t>
          </w:r>
          <w:r w:rsidRPr="007667BB">
            <w:rPr>
              <w:rFonts w:ascii="Arial" w:eastAsia="Times New Roman" w:hAnsi="Arial" w:cs="Arial"/>
              <w:sz w:val="16"/>
              <w:szCs w:val="20"/>
              <w:lang w:val="fr-BE"/>
            </w:rPr>
            <w:t xml:space="preserve"> 0401.086.981 </w:t>
          </w:r>
          <w:r w:rsidRPr="00AE5CD5">
            <w:rPr>
              <w:rFonts w:ascii="Arial" w:eastAsia="Times New Roman" w:hAnsi="Arial" w:cs="Arial"/>
              <w:sz w:val="16"/>
              <w:szCs w:val="20"/>
              <w:lang w:val="fr-FR"/>
            </w:rPr>
            <w:t>- RPM Bruxelles</w:t>
          </w:r>
        </w:p>
      </w:tc>
    </w:tr>
    <w:bookmarkEnd w:id="4"/>
  </w:tbl>
  <w:p w14:paraId="4F152F23" w14:textId="77777777" w:rsidR="007667BB" w:rsidRPr="00AE5CD5" w:rsidRDefault="007667BB" w:rsidP="007667BB">
    <w:pPr>
      <w:widowControl/>
      <w:rPr>
        <w:rFonts w:ascii="Arial" w:eastAsia="Times New Roman" w:hAnsi="Arial" w:cs="Arial"/>
        <w:i/>
        <w:lang w:val="fr-FR"/>
      </w:rPr>
    </w:pPr>
  </w:p>
  <w:p w14:paraId="7ABE2734" w14:textId="77777777" w:rsidR="007667BB" w:rsidRPr="007667BB" w:rsidRDefault="007667BB" w:rsidP="007667BB">
    <w:pPr>
      <w:widowControl/>
      <w:rPr>
        <w:rFonts w:ascii="Arial" w:eastAsia="Times New Roman" w:hAnsi="Arial" w:cs="Arial"/>
        <w:i/>
        <w:sz w:val="16"/>
        <w:szCs w:val="16"/>
        <w:lang w:val="fr-FR"/>
      </w:rPr>
    </w:pPr>
    <w:r w:rsidRPr="007667BB">
      <w:rPr>
        <w:rFonts w:ascii="Arial" w:eastAsia="Times New Roman" w:hAnsi="Arial" w:cs="Arial"/>
        <w:i/>
        <w:sz w:val="16"/>
        <w:szCs w:val="16"/>
        <w:lang w:val="fr-FR"/>
      </w:rPr>
      <w:t>Secrétariat social Securex - 2026</w:t>
    </w:r>
  </w:p>
  <w:bookmarkEnd w:id="5"/>
  <w:p w14:paraId="4DC14B65" w14:textId="77777777" w:rsidR="006E100C" w:rsidRPr="007667BB" w:rsidRDefault="006E100C">
    <w:pPr>
      <w:pStyle w:val="Voetteks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C899" w14:textId="77777777" w:rsidR="0079745C" w:rsidRPr="00230052" w:rsidRDefault="0079745C">
      <w:pPr>
        <w:rPr>
          <w:rFonts w:ascii="PT Sans" w:hAnsi="PT Sans"/>
          <w:color w:val="6D6D6D"/>
        </w:rPr>
      </w:pPr>
      <w:r w:rsidRPr="00230052">
        <w:rPr>
          <w:rFonts w:ascii="PT Sans" w:hAnsi="PT Sans"/>
          <w:color w:val="6D6D6D"/>
        </w:rPr>
        <w:separator/>
      </w:r>
    </w:p>
  </w:footnote>
  <w:footnote w:type="continuationSeparator" w:id="0">
    <w:p w14:paraId="32C470FD" w14:textId="77777777" w:rsidR="0079745C" w:rsidRDefault="0079745C">
      <w:r>
        <w:continuationSeparator/>
      </w:r>
    </w:p>
  </w:footnote>
  <w:footnote w:id="1">
    <w:p w14:paraId="0AAEB127" w14:textId="77777777" w:rsidR="00365FCA" w:rsidRPr="000E57DA" w:rsidRDefault="00365FCA" w:rsidP="00365FCA">
      <w:pPr>
        <w:pStyle w:val="Voetnoottekst"/>
        <w:rPr>
          <w:rFonts w:ascii="Arial" w:hAnsi="Arial" w:cs="Arial"/>
          <w:color w:val="6D6D6D"/>
          <w:sz w:val="16"/>
          <w:szCs w:val="16"/>
          <w:lang w:val="x-none"/>
        </w:rPr>
      </w:pPr>
      <w:r w:rsidRPr="000E57DA">
        <w:rPr>
          <w:rStyle w:val="Voetnootmarkering"/>
          <w:rFonts w:ascii="Arial" w:hAnsi="Arial" w:cs="Arial"/>
          <w:color w:val="6D6D6D"/>
          <w:sz w:val="16"/>
          <w:szCs w:val="16"/>
        </w:rPr>
        <w:footnoteRef/>
      </w:r>
      <w:r w:rsidRPr="000E57DA">
        <w:rPr>
          <w:rFonts w:ascii="Arial" w:hAnsi="Arial" w:cs="Arial"/>
          <w:color w:val="6D6D6D"/>
          <w:sz w:val="16"/>
          <w:szCs w:val="16"/>
          <w:lang w:val="fr-FR"/>
        </w:rPr>
        <w:t xml:space="preserve"> </w:t>
      </w:r>
      <w:r w:rsidRPr="000E57DA">
        <w:rPr>
          <w:rFonts w:ascii="Arial" w:hAnsi="Arial" w:cs="Arial"/>
          <w:color w:val="6D6D6D"/>
          <w:sz w:val="16"/>
          <w:szCs w:val="16"/>
          <w:lang w:val="x-none"/>
        </w:rPr>
        <w:t>Comme prévu à l'article 31, §2/1 de la loi du 3 juillet 1978 relative aux contrats de travail.</w:t>
      </w:r>
    </w:p>
  </w:footnote>
  <w:footnote w:id="2">
    <w:p w14:paraId="4C0EE65D" w14:textId="572690E5" w:rsidR="00255EAB" w:rsidRPr="00CD4014" w:rsidRDefault="00255EAB">
      <w:pPr>
        <w:pStyle w:val="Voetnoottekst"/>
        <w:rPr>
          <w:rFonts w:ascii="Arial" w:hAnsi="Arial" w:cs="Arial"/>
          <w:sz w:val="16"/>
          <w:szCs w:val="16"/>
          <w:lang w:val="fr-FR"/>
        </w:rPr>
      </w:pPr>
      <w:r w:rsidRPr="00CD4014">
        <w:rPr>
          <w:rStyle w:val="Voetnootmarkering"/>
          <w:rFonts w:ascii="Arial" w:hAnsi="Arial" w:cs="Arial"/>
          <w:color w:val="6D6D6D"/>
          <w:sz w:val="16"/>
          <w:szCs w:val="16"/>
        </w:rPr>
        <w:footnoteRef/>
      </w:r>
      <w:r w:rsidRPr="00CD4014">
        <w:rPr>
          <w:rFonts w:ascii="Arial" w:hAnsi="Arial" w:cs="Arial"/>
          <w:color w:val="6D6D6D"/>
          <w:sz w:val="16"/>
          <w:szCs w:val="16"/>
          <w:lang w:val="fr-FR"/>
        </w:rPr>
        <w:t xml:space="preserve"> </w:t>
      </w:r>
      <w:r w:rsidR="00CD4014" w:rsidRPr="00CD4014">
        <w:rPr>
          <w:rFonts w:ascii="Arial" w:hAnsi="Arial" w:cs="Arial"/>
          <w:color w:val="6D6D6D"/>
          <w:sz w:val="16"/>
          <w:szCs w:val="16"/>
          <w:lang w:val="fr-FR"/>
        </w:rPr>
        <w:t>Modifiez éventuellement le numéro de l’article.</w:t>
      </w:r>
    </w:p>
  </w:footnote>
  <w:footnote w:id="3">
    <w:p w14:paraId="6B3D24F4" w14:textId="77777777" w:rsidR="00566927" w:rsidRPr="002E01B7" w:rsidRDefault="00566927" w:rsidP="00566927">
      <w:pPr>
        <w:pStyle w:val="Voetnoottekst"/>
        <w:rPr>
          <w:rFonts w:ascii="Arial" w:hAnsi="Arial" w:cs="Arial"/>
          <w:color w:val="6D6D6D"/>
          <w:sz w:val="16"/>
          <w:szCs w:val="16"/>
          <w:lang w:val="x-none"/>
        </w:rPr>
      </w:pPr>
      <w:r w:rsidRPr="002E01B7">
        <w:rPr>
          <w:rStyle w:val="Voetnootmarkering"/>
          <w:rFonts w:ascii="Arial" w:hAnsi="Arial" w:cs="Arial"/>
          <w:color w:val="6D6D6D"/>
          <w:sz w:val="16"/>
          <w:szCs w:val="16"/>
        </w:rPr>
        <w:footnoteRef/>
      </w:r>
      <w:r w:rsidRPr="002E01B7">
        <w:rPr>
          <w:rStyle w:val="Voetnootmarkering"/>
          <w:rFonts w:ascii="Arial" w:hAnsi="Arial" w:cs="Arial"/>
          <w:color w:val="6D6D6D"/>
          <w:sz w:val="16"/>
          <w:szCs w:val="16"/>
          <w:lang w:val="fr-FR"/>
        </w:rPr>
        <w:t xml:space="preserve"> </w:t>
      </w:r>
      <w:r w:rsidRPr="002E01B7">
        <w:rPr>
          <w:rFonts w:ascii="Arial" w:hAnsi="Arial" w:cs="Arial"/>
          <w:color w:val="6D6D6D"/>
          <w:sz w:val="16"/>
          <w:szCs w:val="16"/>
          <w:lang w:val="x-none"/>
        </w:rPr>
        <w:t>Compléter qui prendra contact avec le travailleur (par exemple, le supérieur hiérarchique du travailleur, le responsable des ressources humaines, etc.</w:t>
      </w:r>
      <w:r>
        <w:rPr>
          <w:rFonts w:ascii="Arial" w:hAnsi="Arial" w:cs="Arial"/>
          <w:color w:val="6D6D6D"/>
          <w:sz w:val="16"/>
          <w:szCs w:val="16"/>
          <w:lang w:val="x-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72F3" w14:textId="60960A5C" w:rsidR="00ED5399" w:rsidRDefault="00EF7DB3">
    <w:pPr>
      <w:spacing w:line="14" w:lineRule="auto"/>
      <w:rPr>
        <w:sz w:val="20"/>
        <w:szCs w:val="20"/>
      </w:rPr>
    </w:pPr>
    <w:r>
      <w:rPr>
        <w:noProof/>
      </w:rPr>
      <w:drawing>
        <wp:anchor distT="0" distB="0" distL="114300" distR="114300" simplePos="0" relativeHeight="251657728" behindDoc="1" locked="0" layoutInCell="1" allowOverlap="1" wp14:anchorId="7A64A499" wp14:editId="0ABBC58B">
          <wp:simplePos x="0" y="0"/>
          <wp:positionH relativeFrom="page">
            <wp:posOffset>612775</wp:posOffset>
          </wp:positionH>
          <wp:positionV relativeFrom="page">
            <wp:posOffset>457200</wp:posOffset>
          </wp:positionV>
          <wp:extent cx="1852930" cy="58674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930" cy="5867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F34E"/>
    <w:multiLevelType w:val="multilevel"/>
    <w:tmpl w:val="B3986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7A73D0"/>
    <w:multiLevelType w:val="multilevel"/>
    <w:tmpl w:val="AC96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C01BD"/>
    <w:multiLevelType w:val="multilevel"/>
    <w:tmpl w:val="DBD8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DC7C6B"/>
    <w:multiLevelType w:val="multilevel"/>
    <w:tmpl w:val="C3D8C384"/>
    <w:lvl w:ilvl="0">
      <w:start w:val="11"/>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092" w:hanging="567"/>
      </w:pPr>
    </w:lvl>
    <w:lvl w:ilvl="3">
      <w:start w:val="1"/>
      <w:numFmt w:val="bullet"/>
      <w:lvlText w:val="•"/>
      <w:lvlJc w:val="left"/>
      <w:pPr>
        <w:ind w:left="3088" w:hanging="567"/>
      </w:pPr>
    </w:lvl>
    <w:lvl w:ilvl="4">
      <w:start w:val="1"/>
      <w:numFmt w:val="bullet"/>
      <w:lvlText w:val="•"/>
      <w:lvlJc w:val="left"/>
      <w:pPr>
        <w:ind w:left="4084" w:hanging="567"/>
      </w:pPr>
    </w:lvl>
    <w:lvl w:ilvl="5">
      <w:start w:val="1"/>
      <w:numFmt w:val="bullet"/>
      <w:lvlText w:val="•"/>
      <w:lvlJc w:val="left"/>
      <w:pPr>
        <w:ind w:left="5080" w:hanging="567"/>
      </w:pPr>
    </w:lvl>
    <w:lvl w:ilvl="6">
      <w:start w:val="1"/>
      <w:numFmt w:val="bullet"/>
      <w:lvlText w:val="•"/>
      <w:lvlJc w:val="left"/>
      <w:pPr>
        <w:ind w:left="6076" w:hanging="567"/>
      </w:pPr>
    </w:lvl>
    <w:lvl w:ilvl="7">
      <w:start w:val="1"/>
      <w:numFmt w:val="bullet"/>
      <w:lvlText w:val="•"/>
      <w:lvlJc w:val="left"/>
      <w:pPr>
        <w:ind w:left="7072" w:hanging="567"/>
      </w:pPr>
    </w:lvl>
    <w:lvl w:ilvl="8">
      <w:start w:val="1"/>
      <w:numFmt w:val="bullet"/>
      <w:lvlText w:val="•"/>
      <w:lvlJc w:val="left"/>
      <w:pPr>
        <w:ind w:left="8068" w:hanging="567"/>
      </w:pPr>
    </w:lvl>
  </w:abstractNum>
  <w:abstractNum w:abstractNumId="4" w15:restartNumberingAfterBreak="0">
    <w:nsid w:val="13542903"/>
    <w:multiLevelType w:val="hybridMultilevel"/>
    <w:tmpl w:val="472278DE"/>
    <w:lvl w:ilvl="0" w:tplc="524A4886">
      <w:start w:val="1"/>
      <w:numFmt w:val="decimal"/>
      <w:lvlText w:val="%1."/>
      <w:lvlJc w:val="left"/>
      <w:pPr>
        <w:ind w:left="104" w:hanging="708"/>
      </w:pPr>
      <w:rPr>
        <w:rFonts w:ascii="PT Sans" w:hAnsi="PT Sans" w:hint="default"/>
        <w:color w:val="6D6D6D"/>
        <w:spacing w:val="-1"/>
        <w:w w:val="100"/>
        <w:sz w:val="22"/>
        <w:szCs w:val="22"/>
      </w:rPr>
    </w:lvl>
    <w:lvl w:ilvl="1" w:tplc="91E68AB8">
      <w:start w:val="1"/>
      <w:numFmt w:val="bullet"/>
      <w:lvlText w:val="•"/>
      <w:lvlJc w:val="left"/>
      <w:pPr>
        <w:ind w:left="1110" w:hanging="708"/>
      </w:pPr>
    </w:lvl>
    <w:lvl w:ilvl="2" w:tplc="25CED002">
      <w:start w:val="1"/>
      <w:numFmt w:val="bullet"/>
      <w:lvlText w:val="•"/>
      <w:lvlJc w:val="left"/>
      <w:pPr>
        <w:ind w:left="2120" w:hanging="708"/>
      </w:pPr>
    </w:lvl>
    <w:lvl w:ilvl="3" w:tplc="59A0B3EA">
      <w:start w:val="1"/>
      <w:numFmt w:val="bullet"/>
      <w:lvlText w:val="•"/>
      <w:lvlJc w:val="left"/>
      <w:pPr>
        <w:ind w:left="3130" w:hanging="708"/>
      </w:pPr>
    </w:lvl>
    <w:lvl w:ilvl="4" w:tplc="985EC8DA">
      <w:start w:val="1"/>
      <w:numFmt w:val="bullet"/>
      <w:lvlText w:val="•"/>
      <w:lvlJc w:val="left"/>
      <w:pPr>
        <w:ind w:left="4140" w:hanging="708"/>
      </w:pPr>
    </w:lvl>
    <w:lvl w:ilvl="5" w:tplc="04BE2C68">
      <w:start w:val="1"/>
      <w:numFmt w:val="bullet"/>
      <w:lvlText w:val="•"/>
      <w:lvlJc w:val="left"/>
      <w:pPr>
        <w:ind w:left="5150" w:hanging="708"/>
      </w:pPr>
    </w:lvl>
    <w:lvl w:ilvl="6" w:tplc="07548D8E">
      <w:start w:val="1"/>
      <w:numFmt w:val="bullet"/>
      <w:lvlText w:val="•"/>
      <w:lvlJc w:val="left"/>
      <w:pPr>
        <w:ind w:left="6160" w:hanging="708"/>
      </w:pPr>
    </w:lvl>
    <w:lvl w:ilvl="7" w:tplc="1AE88FCC">
      <w:start w:val="1"/>
      <w:numFmt w:val="bullet"/>
      <w:lvlText w:val="•"/>
      <w:lvlJc w:val="left"/>
      <w:pPr>
        <w:ind w:left="7170" w:hanging="708"/>
      </w:pPr>
    </w:lvl>
    <w:lvl w:ilvl="8" w:tplc="1AF803D4">
      <w:start w:val="1"/>
      <w:numFmt w:val="bullet"/>
      <w:lvlText w:val="•"/>
      <w:lvlJc w:val="left"/>
      <w:pPr>
        <w:ind w:left="8180" w:hanging="708"/>
      </w:pPr>
    </w:lvl>
  </w:abstractNum>
  <w:abstractNum w:abstractNumId="5" w15:restartNumberingAfterBreak="0">
    <w:nsid w:val="171A683F"/>
    <w:multiLevelType w:val="hybridMultilevel"/>
    <w:tmpl w:val="E9108D72"/>
    <w:lvl w:ilvl="0" w:tplc="7C9257EE">
      <w:start w:val="1"/>
      <w:numFmt w:val="decimal"/>
      <w:lvlText w:val="%1."/>
      <w:lvlJc w:val="left"/>
      <w:pPr>
        <w:ind w:left="1184" w:hanging="360"/>
      </w:pPr>
    </w:lvl>
    <w:lvl w:ilvl="1" w:tplc="B5A277F6" w:tentative="1">
      <w:start w:val="1"/>
      <w:numFmt w:val="bullet"/>
      <w:lvlText w:val="o"/>
      <w:lvlJc w:val="left"/>
      <w:pPr>
        <w:ind w:left="1904" w:hanging="360"/>
      </w:pPr>
      <w:rPr>
        <w:rFonts w:ascii="Courier New" w:hAnsi="Courier New" w:hint="default"/>
      </w:rPr>
    </w:lvl>
    <w:lvl w:ilvl="2" w:tplc="7D3E26A4" w:tentative="1">
      <w:start w:val="1"/>
      <w:numFmt w:val="bullet"/>
      <w:lvlText w:val=""/>
      <w:lvlJc w:val="left"/>
      <w:pPr>
        <w:ind w:left="2624" w:hanging="360"/>
      </w:pPr>
      <w:rPr>
        <w:rFonts w:ascii="Wingdings" w:hAnsi="Wingdings" w:hint="default"/>
      </w:rPr>
    </w:lvl>
    <w:lvl w:ilvl="3" w:tplc="EAA09016" w:tentative="1">
      <w:start w:val="1"/>
      <w:numFmt w:val="bullet"/>
      <w:lvlText w:val=""/>
      <w:lvlJc w:val="left"/>
      <w:pPr>
        <w:ind w:left="3344" w:hanging="360"/>
      </w:pPr>
      <w:rPr>
        <w:rFonts w:ascii="Symbol" w:hAnsi="Symbol" w:hint="default"/>
      </w:rPr>
    </w:lvl>
    <w:lvl w:ilvl="4" w:tplc="0A6AE012" w:tentative="1">
      <w:start w:val="1"/>
      <w:numFmt w:val="bullet"/>
      <w:lvlText w:val="o"/>
      <w:lvlJc w:val="left"/>
      <w:pPr>
        <w:ind w:left="4064" w:hanging="360"/>
      </w:pPr>
      <w:rPr>
        <w:rFonts w:ascii="Courier New" w:hAnsi="Courier New" w:hint="default"/>
      </w:rPr>
    </w:lvl>
    <w:lvl w:ilvl="5" w:tplc="D43E0708" w:tentative="1">
      <w:start w:val="1"/>
      <w:numFmt w:val="bullet"/>
      <w:lvlText w:val=""/>
      <w:lvlJc w:val="left"/>
      <w:pPr>
        <w:ind w:left="4784" w:hanging="360"/>
      </w:pPr>
      <w:rPr>
        <w:rFonts w:ascii="Wingdings" w:hAnsi="Wingdings" w:hint="default"/>
      </w:rPr>
    </w:lvl>
    <w:lvl w:ilvl="6" w:tplc="10561C1C" w:tentative="1">
      <w:start w:val="1"/>
      <w:numFmt w:val="bullet"/>
      <w:lvlText w:val=""/>
      <w:lvlJc w:val="left"/>
      <w:pPr>
        <w:ind w:left="5504" w:hanging="360"/>
      </w:pPr>
      <w:rPr>
        <w:rFonts w:ascii="Symbol" w:hAnsi="Symbol" w:hint="default"/>
      </w:rPr>
    </w:lvl>
    <w:lvl w:ilvl="7" w:tplc="C51ECBFA" w:tentative="1">
      <w:start w:val="1"/>
      <w:numFmt w:val="bullet"/>
      <w:lvlText w:val="o"/>
      <w:lvlJc w:val="left"/>
      <w:pPr>
        <w:ind w:left="6224" w:hanging="360"/>
      </w:pPr>
      <w:rPr>
        <w:rFonts w:ascii="Courier New" w:hAnsi="Courier New" w:hint="default"/>
      </w:rPr>
    </w:lvl>
    <w:lvl w:ilvl="8" w:tplc="BC9072DC" w:tentative="1">
      <w:start w:val="1"/>
      <w:numFmt w:val="bullet"/>
      <w:lvlText w:val=""/>
      <w:lvlJc w:val="left"/>
      <w:pPr>
        <w:ind w:left="6944" w:hanging="360"/>
      </w:pPr>
      <w:rPr>
        <w:rFonts w:ascii="Wingdings" w:hAnsi="Wingdings" w:hint="default"/>
      </w:rPr>
    </w:lvl>
  </w:abstractNum>
  <w:abstractNum w:abstractNumId="6" w15:restartNumberingAfterBreak="0">
    <w:nsid w:val="183D1C25"/>
    <w:multiLevelType w:val="hybridMultilevel"/>
    <w:tmpl w:val="BF268D26"/>
    <w:lvl w:ilvl="0" w:tplc="1D2A5D7A">
      <w:start w:val="1"/>
      <w:numFmt w:val="bullet"/>
      <w:lvlText w:val=""/>
      <w:lvlJc w:val="left"/>
      <w:pPr>
        <w:ind w:left="824" w:hanging="360"/>
      </w:pPr>
      <w:rPr>
        <w:rFonts w:ascii="Symbol" w:hAnsi="Symbol" w:hint="default"/>
      </w:rPr>
    </w:lvl>
    <w:lvl w:ilvl="1" w:tplc="934EC3B2" w:tentative="1">
      <w:start w:val="1"/>
      <w:numFmt w:val="bullet"/>
      <w:lvlText w:val="o"/>
      <w:lvlJc w:val="left"/>
      <w:pPr>
        <w:ind w:left="1544" w:hanging="360"/>
      </w:pPr>
      <w:rPr>
        <w:rFonts w:ascii="Courier New" w:hAnsi="Courier New" w:hint="default"/>
      </w:rPr>
    </w:lvl>
    <w:lvl w:ilvl="2" w:tplc="2BB07AC4" w:tentative="1">
      <w:start w:val="1"/>
      <w:numFmt w:val="bullet"/>
      <w:lvlText w:val=""/>
      <w:lvlJc w:val="left"/>
      <w:pPr>
        <w:ind w:left="2264" w:hanging="360"/>
      </w:pPr>
      <w:rPr>
        <w:rFonts w:ascii="Wingdings" w:hAnsi="Wingdings" w:hint="default"/>
      </w:rPr>
    </w:lvl>
    <w:lvl w:ilvl="3" w:tplc="56F8CBA8" w:tentative="1">
      <w:start w:val="1"/>
      <w:numFmt w:val="bullet"/>
      <w:lvlText w:val=""/>
      <w:lvlJc w:val="left"/>
      <w:pPr>
        <w:ind w:left="2984" w:hanging="360"/>
      </w:pPr>
      <w:rPr>
        <w:rFonts w:ascii="Symbol" w:hAnsi="Symbol" w:hint="default"/>
      </w:rPr>
    </w:lvl>
    <w:lvl w:ilvl="4" w:tplc="9A1EFB26" w:tentative="1">
      <w:start w:val="1"/>
      <w:numFmt w:val="bullet"/>
      <w:lvlText w:val="o"/>
      <w:lvlJc w:val="left"/>
      <w:pPr>
        <w:ind w:left="3704" w:hanging="360"/>
      </w:pPr>
      <w:rPr>
        <w:rFonts w:ascii="Courier New" w:hAnsi="Courier New" w:hint="default"/>
      </w:rPr>
    </w:lvl>
    <w:lvl w:ilvl="5" w:tplc="7778CC34" w:tentative="1">
      <w:start w:val="1"/>
      <w:numFmt w:val="bullet"/>
      <w:lvlText w:val=""/>
      <w:lvlJc w:val="left"/>
      <w:pPr>
        <w:ind w:left="4424" w:hanging="360"/>
      </w:pPr>
      <w:rPr>
        <w:rFonts w:ascii="Wingdings" w:hAnsi="Wingdings" w:hint="default"/>
      </w:rPr>
    </w:lvl>
    <w:lvl w:ilvl="6" w:tplc="7FC8A5F8" w:tentative="1">
      <w:start w:val="1"/>
      <w:numFmt w:val="bullet"/>
      <w:lvlText w:val=""/>
      <w:lvlJc w:val="left"/>
      <w:pPr>
        <w:ind w:left="5144" w:hanging="360"/>
      </w:pPr>
      <w:rPr>
        <w:rFonts w:ascii="Symbol" w:hAnsi="Symbol" w:hint="default"/>
      </w:rPr>
    </w:lvl>
    <w:lvl w:ilvl="7" w:tplc="A816CF7E" w:tentative="1">
      <w:start w:val="1"/>
      <w:numFmt w:val="bullet"/>
      <w:lvlText w:val="o"/>
      <w:lvlJc w:val="left"/>
      <w:pPr>
        <w:ind w:left="5864" w:hanging="360"/>
      </w:pPr>
      <w:rPr>
        <w:rFonts w:ascii="Courier New" w:hAnsi="Courier New" w:hint="default"/>
      </w:rPr>
    </w:lvl>
    <w:lvl w:ilvl="8" w:tplc="906E7792" w:tentative="1">
      <w:start w:val="1"/>
      <w:numFmt w:val="bullet"/>
      <w:lvlText w:val=""/>
      <w:lvlJc w:val="left"/>
      <w:pPr>
        <w:ind w:left="6584" w:hanging="360"/>
      </w:pPr>
      <w:rPr>
        <w:rFonts w:ascii="Wingdings" w:hAnsi="Wingdings" w:hint="default"/>
      </w:rPr>
    </w:lvl>
  </w:abstractNum>
  <w:abstractNum w:abstractNumId="7" w15:restartNumberingAfterBreak="0">
    <w:nsid w:val="1A9D294B"/>
    <w:multiLevelType w:val="multilevel"/>
    <w:tmpl w:val="460A7D40"/>
    <w:lvl w:ilvl="0">
      <w:start w:val="1"/>
      <w:numFmt w:val="decimal"/>
      <w:lvlText w:val="%1."/>
      <w:lvlJc w:val="left"/>
      <w:pPr>
        <w:ind w:left="671" w:hanging="567"/>
      </w:pPr>
      <w:rPr>
        <w:rFonts w:ascii="Morebi Rounded Med" w:hAnsi="Morebi Rounded Med" w:hint="default"/>
        <w:color w:val="4C1541"/>
        <w:spacing w:val="-1"/>
        <w:w w:val="100"/>
        <w:sz w:val="28"/>
        <w:szCs w:val="28"/>
      </w:r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1720" w:hanging="567"/>
      </w:pPr>
    </w:lvl>
    <w:lvl w:ilvl="3">
      <w:start w:val="1"/>
      <w:numFmt w:val="bullet"/>
      <w:lvlText w:val="•"/>
      <w:lvlJc w:val="left"/>
      <w:pPr>
        <w:ind w:left="2760" w:hanging="567"/>
      </w:pPr>
    </w:lvl>
    <w:lvl w:ilvl="4">
      <w:start w:val="1"/>
      <w:numFmt w:val="bullet"/>
      <w:lvlText w:val="•"/>
      <w:lvlJc w:val="left"/>
      <w:pPr>
        <w:ind w:left="3800" w:hanging="567"/>
      </w:pPr>
    </w:lvl>
    <w:lvl w:ilvl="5">
      <w:start w:val="1"/>
      <w:numFmt w:val="bullet"/>
      <w:lvlText w:val="•"/>
      <w:lvlJc w:val="left"/>
      <w:pPr>
        <w:ind w:left="4840" w:hanging="567"/>
      </w:pPr>
    </w:lvl>
    <w:lvl w:ilvl="6">
      <w:start w:val="1"/>
      <w:numFmt w:val="bullet"/>
      <w:lvlText w:val="•"/>
      <w:lvlJc w:val="left"/>
      <w:pPr>
        <w:ind w:left="5880" w:hanging="567"/>
      </w:pPr>
    </w:lvl>
    <w:lvl w:ilvl="7">
      <w:start w:val="1"/>
      <w:numFmt w:val="bullet"/>
      <w:lvlText w:val="•"/>
      <w:lvlJc w:val="left"/>
      <w:pPr>
        <w:ind w:left="6920" w:hanging="567"/>
      </w:pPr>
    </w:lvl>
    <w:lvl w:ilvl="8">
      <w:start w:val="1"/>
      <w:numFmt w:val="bullet"/>
      <w:lvlText w:val="•"/>
      <w:lvlJc w:val="left"/>
      <w:pPr>
        <w:ind w:left="7960" w:hanging="567"/>
      </w:pPr>
    </w:lvl>
  </w:abstractNum>
  <w:abstractNum w:abstractNumId="8" w15:restartNumberingAfterBreak="0">
    <w:nsid w:val="1CDA7DCF"/>
    <w:multiLevelType w:val="hybridMultilevel"/>
    <w:tmpl w:val="FD58CC76"/>
    <w:lvl w:ilvl="0" w:tplc="4A3C6A00">
      <w:start w:val="1"/>
      <w:numFmt w:val="decimal"/>
      <w:lvlText w:val="%1."/>
      <w:lvlJc w:val="left"/>
      <w:pPr>
        <w:ind w:left="464" w:hanging="360"/>
      </w:pPr>
    </w:lvl>
    <w:lvl w:ilvl="1" w:tplc="0D583A5C">
      <w:numFmt w:val="bullet"/>
      <w:lvlText w:val="-"/>
      <w:lvlJc w:val="left"/>
      <w:pPr>
        <w:ind w:left="1184" w:hanging="360"/>
      </w:pPr>
      <w:rPr>
        <w:rFonts w:ascii="PT Sans" w:hAnsi="PT Sans" w:hint="default"/>
      </w:rPr>
    </w:lvl>
    <w:lvl w:ilvl="2" w:tplc="27B25798">
      <w:numFmt w:val="decimal"/>
      <w:lvlText w:val="%3"/>
      <w:lvlJc w:val="left"/>
      <w:pPr>
        <w:ind w:left="2336" w:hanging="612"/>
      </w:pPr>
    </w:lvl>
    <w:lvl w:ilvl="3" w:tplc="E15E9464" w:tentative="1">
      <w:start w:val="1"/>
      <w:numFmt w:val="decimal"/>
      <w:lvlText w:val="%4."/>
      <w:lvlJc w:val="left"/>
      <w:pPr>
        <w:ind w:left="2624" w:hanging="360"/>
      </w:pPr>
    </w:lvl>
    <w:lvl w:ilvl="4" w:tplc="6D748DFE" w:tentative="1">
      <w:start w:val="1"/>
      <w:numFmt w:val="lowerLetter"/>
      <w:lvlText w:val="%5."/>
      <w:lvlJc w:val="left"/>
      <w:pPr>
        <w:ind w:left="3344" w:hanging="360"/>
      </w:pPr>
    </w:lvl>
    <w:lvl w:ilvl="5" w:tplc="B7F610C4" w:tentative="1">
      <w:start w:val="1"/>
      <w:numFmt w:val="lowerRoman"/>
      <w:lvlText w:val="%6."/>
      <w:lvlJc w:val="right"/>
      <w:pPr>
        <w:ind w:left="4064" w:hanging="180"/>
      </w:pPr>
    </w:lvl>
    <w:lvl w:ilvl="6" w:tplc="A27E4ED0" w:tentative="1">
      <w:start w:val="1"/>
      <w:numFmt w:val="decimal"/>
      <w:lvlText w:val="%7."/>
      <w:lvlJc w:val="left"/>
      <w:pPr>
        <w:ind w:left="4784" w:hanging="360"/>
      </w:pPr>
    </w:lvl>
    <w:lvl w:ilvl="7" w:tplc="F340974E" w:tentative="1">
      <w:start w:val="1"/>
      <w:numFmt w:val="lowerLetter"/>
      <w:lvlText w:val="%8."/>
      <w:lvlJc w:val="left"/>
      <w:pPr>
        <w:ind w:left="5504" w:hanging="360"/>
      </w:pPr>
    </w:lvl>
    <w:lvl w:ilvl="8" w:tplc="3490D5EE" w:tentative="1">
      <w:start w:val="1"/>
      <w:numFmt w:val="lowerRoman"/>
      <w:lvlText w:val="%9."/>
      <w:lvlJc w:val="right"/>
      <w:pPr>
        <w:ind w:left="6224" w:hanging="180"/>
      </w:pPr>
    </w:lvl>
  </w:abstractNum>
  <w:abstractNum w:abstractNumId="9" w15:restartNumberingAfterBreak="0">
    <w:nsid w:val="1FA230BA"/>
    <w:multiLevelType w:val="multilevel"/>
    <w:tmpl w:val="8370D31C"/>
    <w:lvl w:ilvl="0">
      <w:start w:val="2"/>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092" w:hanging="567"/>
      </w:pPr>
    </w:lvl>
    <w:lvl w:ilvl="3">
      <w:start w:val="1"/>
      <w:numFmt w:val="bullet"/>
      <w:lvlText w:val="•"/>
      <w:lvlJc w:val="left"/>
      <w:pPr>
        <w:ind w:left="3088" w:hanging="567"/>
      </w:pPr>
    </w:lvl>
    <w:lvl w:ilvl="4">
      <w:start w:val="1"/>
      <w:numFmt w:val="bullet"/>
      <w:lvlText w:val="•"/>
      <w:lvlJc w:val="left"/>
      <w:pPr>
        <w:ind w:left="4084" w:hanging="567"/>
      </w:pPr>
    </w:lvl>
    <w:lvl w:ilvl="5">
      <w:start w:val="1"/>
      <w:numFmt w:val="bullet"/>
      <w:lvlText w:val="•"/>
      <w:lvlJc w:val="left"/>
      <w:pPr>
        <w:ind w:left="5080" w:hanging="567"/>
      </w:pPr>
    </w:lvl>
    <w:lvl w:ilvl="6">
      <w:start w:val="1"/>
      <w:numFmt w:val="bullet"/>
      <w:lvlText w:val="•"/>
      <w:lvlJc w:val="left"/>
      <w:pPr>
        <w:ind w:left="6076" w:hanging="567"/>
      </w:pPr>
    </w:lvl>
    <w:lvl w:ilvl="7">
      <w:start w:val="1"/>
      <w:numFmt w:val="bullet"/>
      <w:lvlText w:val="•"/>
      <w:lvlJc w:val="left"/>
      <w:pPr>
        <w:ind w:left="7072" w:hanging="567"/>
      </w:pPr>
    </w:lvl>
    <w:lvl w:ilvl="8">
      <w:start w:val="1"/>
      <w:numFmt w:val="bullet"/>
      <w:lvlText w:val="•"/>
      <w:lvlJc w:val="left"/>
      <w:pPr>
        <w:ind w:left="8068" w:hanging="567"/>
      </w:pPr>
    </w:lvl>
  </w:abstractNum>
  <w:abstractNum w:abstractNumId="10" w15:restartNumberingAfterBreak="0">
    <w:nsid w:val="217254EC"/>
    <w:multiLevelType w:val="hybridMultilevel"/>
    <w:tmpl w:val="3FDE977E"/>
    <w:lvl w:ilvl="0" w:tplc="3304928C">
      <w:start w:val="2"/>
      <w:numFmt w:val="decimal"/>
      <w:lvlText w:val="%1"/>
      <w:lvlJc w:val="left"/>
      <w:pPr>
        <w:ind w:left="242" w:hanging="118"/>
      </w:pPr>
      <w:rPr>
        <w:rFonts w:ascii="PT Sans" w:hAnsi="PT Sans" w:hint="default"/>
        <w:color w:val="6D6D6D"/>
        <w:w w:val="100"/>
        <w:position w:val="7"/>
        <w:sz w:val="12"/>
        <w:szCs w:val="12"/>
      </w:rPr>
    </w:lvl>
    <w:lvl w:ilvl="1" w:tplc="8DC417BA">
      <w:start w:val="1"/>
      <w:numFmt w:val="bullet"/>
      <w:lvlText w:val="•"/>
      <w:lvlJc w:val="left"/>
      <w:pPr>
        <w:ind w:left="1238" w:hanging="118"/>
      </w:pPr>
    </w:lvl>
    <w:lvl w:ilvl="2" w:tplc="8E58425E">
      <w:start w:val="1"/>
      <w:numFmt w:val="bullet"/>
      <w:lvlText w:val="•"/>
      <w:lvlJc w:val="left"/>
      <w:pPr>
        <w:ind w:left="2236" w:hanging="118"/>
      </w:pPr>
    </w:lvl>
    <w:lvl w:ilvl="3" w:tplc="7C0C367E">
      <w:start w:val="1"/>
      <w:numFmt w:val="bullet"/>
      <w:lvlText w:val="•"/>
      <w:lvlJc w:val="left"/>
      <w:pPr>
        <w:ind w:left="3234" w:hanging="118"/>
      </w:pPr>
    </w:lvl>
    <w:lvl w:ilvl="4" w:tplc="C9B4AAC4">
      <w:start w:val="1"/>
      <w:numFmt w:val="bullet"/>
      <w:lvlText w:val="•"/>
      <w:lvlJc w:val="left"/>
      <w:pPr>
        <w:ind w:left="4232" w:hanging="118"/>
      </w:pPr>
    </w:lvl>
    <w:lvl w:ilvl="5" w:tplc="9A820D6C">
      <w:start w:val="1"/>
      <w:numFmt w:val="bullet"/>
      <w:lvlText w:val="•"/>
      <w:lvlJc w:val="left"/>
      <w:pPr>
        <w:ind w:left="5230" w:hanging="118"/>
      </w:pPr>
    </w:lvl>
    <w:lvl w:ilvl="6" w:tplc="41F83096">
      <w:start w:val="1"/>
      <w:numFmt w:val="bullet"/>
      <w:lvlText w:val="•"/>
      <w:lvlJc w:val="left"/>
      <w:pPr>
        <w:ind w:left="6228" w:hanging="118"/>
      </w:pPr>
    </w:lvl>
    <w:lvl w:ilvl="7" w:tplc="2F56440C">
      <w:start w:val="1"/>
      <w:numFmt w:val="bullet"/>
      <w:lvlText w:val="•"/>
      <w:lvlJc w:val="left"/>
      <w:pPr>
        <w:ind w:left="7226" w:hanging="118"/>
      </w:pPr>
    </w:lvl>
    <w:lvl w:ilvl="8" w:tplc="F9B09590">
      <w:start w:val="1"/>
      <w:numFmt w:val="bullet"/>
      <w:lvlText w:val="•"/>
      <w:lvlJc w:val="left"/>
      <w:pPr>
        <w:ind w:left="8224" w:hanging="118"/>
      </w:pPr>
    </w:lvl>
  </w:abstractNum>
  <w:abstractNum w:abstractNumId="11" w15:restartNumberingAfterBreak="0">
    <w:nsid w:val="21894C5C"/>
    <w:multiLevelType w:val="multilevel"/>
    <w:tmpl w:val="709A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B42203"/>
    <w:multiLevelType w:val="multilevel"/>
    <w:tmpl w:val="75E2E8FE"/>
    <w:lvl w:ilvl="0">
      <w:start w:val="1"/>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096" w:hanging="567"/>
      </w:pPr>
    </w:lvl>
    <w:lvl w:ilvl="3">
      <w:start w:val="1"/>
      <w:numFmt w:val="bullet"/>
      <w:lvlText w:val="•"/>
      <w:lvlJc w:val="left"/>
      <w:pPr>
        <w:ind w:left="3094" w:hanging="567"/>
      </w:pPr>
    </w:lvl>
    <w:lvl w:ilvl="4">
      <w:start w:val="1"/>
      <w:numFmt w:val="bullet"/>
      <w:lvlText w:val="•"/>
      <w:lvlJc w:val="left"/>
      <w:pPr>
        <w:ind w:left="4092" w:hanging="567"/>
      </w:pPr>
    </w:lvl>
    <w:lvl w:ilvl="5">
      <w:start w:val="1"/>
      <w:numFmt w:val="bullet"/>
      <w:lvlText w:val="•"/>
      <w:lvlJc w:val="left"/>
      <w:pPr>
        <w:ind w:left="5090" w:hanging="567"/>
      </w:pPr>
    </w:lvl>
    <w:lvl w:ilvl="6">
      <w:start w:val="1"/>
      <w:numFmt w:val="bullet"/>
      <w:lvlText w:val="•"/>
      <w:lvlJc w:val="left"/>
      <w:pPr>
        <w:ind w:left="6088" w:hanging="567"/>
      </w:pPr>
    </w:lvl>
    <w:lvl w:ilvl="7">
      <w:start w:val="1"/>
      <w:numFmt w:val="bullet"/>
      <w:lvlText w:val="•"/>
      <w:lvlJc w:val="left"/>
      <w:pPr>
        <w:ind w:left="7086" w:hanging="567"/>
      </w:pPr>
    </w:lvl>
    <w:lvl w:ilvl="8">
      <w:start w:val="1"/>
      <w:numFmt w:val="bullet"/>
      <w:lvlText w:val="•"/>
      <w:lvlJc w:val="left"/>
      <w:pPr>
        <w:ind w:left="8084" w:hanging="567"/>
      </w:pPr>
    </w:lvl>
  </w:abstractNum>
  <w:abstractNum w:abstractNumId="13" w15:restartNumberingAfterBreak="0">
    <w:nsid w:val="22DB6FB0"/>
    <w:multiLevelType w:val="multilevel"/>
    <w:tmpl w:val="150CAF9E"/>
    <w:lvl w:ilvl="0">
      <w:start w:val="5"/>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116" w:hanging="567"/>
      </w:pPr>
    </w:lvl>
    <w:lvl w:ilvl="3">
      <w:start w:val="1"/>
      <w:numFmt w:val="bullet"/>
      <w:lvlText w:val="•"/>
      <w:lvlJc w:val="left"/>
      <w:pPr>
        <w:ind w:left="3124" w:hanging="567"/>
      </w:pPr>
    </w:lvl>
    <w:lvl w:ilvl="4">
      <w:start w:val="1"/>
      <w:numFmt w:val="bullet"/>
      <w:lvlText w:val="•"/>
      <w:lvlJc w:val="left"/>
      <w:pPr>
        <w:ind w:left="4132" w:hanging="567"/>
      </w:pPr>
    </w:lvl>
    <w:lvl w:ilvl="5">
      <w:start w:val="1"/>
      <w:numFmt w:val="bullet"/>
      <w:lvlText w:val="•"/>
      <w:lvlJc w:val="left"/>
      <w:pPr>
        <w:ind w:left="5140" w:hanging="567"/>
      </w:pPr>
    </w:lvl>
    <w:lvl w:ilvl="6">
      <w:start w:val="1"/>
      <w:numFmt w:val="bullet"/>
      <w:lvlText w:val="•"/>
      <w:lvlJc w:val="left"/>
      <w:pPr>
        <w:ind w:left="6148" w:hanging="567"/>
      </w:pPr>
    </w:lvl>
    <w:lvl w:ilvl="7">
      <w:start w:val="1"/>
      <w:numFmt w:val="bullet"/>
      <w:lvlText w:val="•"/>
      <w:lvlJc w:val="left"/>
      <w:pPr>
        <w:ind w:left="7156" w:hanging="567"/>
      </w:pPr>
    </w:lvl>
    <w:lvl w:ilvl="8">
      <w:start w:val="1"/>
      <w:numFmt w:val="bullet"/>
      <w:lvlText w:val="•"/>
      <w:lvlJc w:val="left"/>
      <w:pPr>
        <w:ind w:left="8164" w:hanging="567"/>
      </w:pPr>
    </w:lvl>
  </w:abstractNum>
  <w:abstractNum w:abstractNumId="14" w15:restartNumberingAfterBreak="0">
    <w:nsid w:val="237166D7"/>
    <w:multiLevelType w:val="hybridMultilevel"/>
    <w:tmpl w:val="362805BC"/>
    <w:lvl w:ilvl="0" w:tplc="16260B16">
      <w:start w:val="1"/>
      <w:numFmt w:val="bullet"/>
      <w:lvlText w:val="•"/>
      <w:lvlJc w:val="left"/>
      <w:pPr>
        <w:ind w:left="824" w:hanging="360"/>
      </w:pPr>
      <w:rPr>
        <w:rFonts w:ascii="Century Gothic" w:hAnsi="Century Gothic" w:hint="default"/>
        <w:b w:val="0"/>
        <w:bCs w:val="0"/>
        <w:i w:val="0"/>
        <w:iCs w:val="0"/>
        <w:caps w:val="0"/>
        <w:strike w:val="0"/>
        <w:dstrike w:val="0"/>
        <w:outline w:val="0"/>
        <w:shadow w:val="0"/>
        <w:emboss w:val="0"/>
        <w:imprint w:val="0"/>
        <w:vanish w:val="0"/>
        <w:color w:val="00C8AA"/>
        <w:spacing w:val="0"/>
        <w:kern w:val="0"/>
        <w:position w:val="0"/>
        <w:u w:val="none"/>
        <w:effect w:val="none"/>
        <w:vertAlign w:val="baseline"/>
        <w:em w:val="none"/>
      </w:rPr>
    </w:lvl>
    <w:lvl w:ilvl="1" w:tplc="AFC46F5A" w:tentative="1">
      <w:start w:val="1"/>
      <w:numFmt w:val="bullet"/>
      <w:lvlText w:val="o"/>
      <w:lvlJc w:val="left"/>
      <w:pPr>
        <w:ind w:left="1544" w:hanging="360"/>
      </w:pPr>
      <w:rPr>
        <w:rFonts w:ascii="Courier New" w:hAnsi="Courier New" w:hint="default"/>
      </w:rPr>
    </w:lvl>
    <w:lvl w:ilvl="2" w:tplc="729EA0FE" w:tentative="1">
      <w:start w:val="1"/>
      <w:numFmt w:val="bullet"/>
      <w:lvlText w:val=""/>
      <w:lvlJc w:val="left"/>
      <w:pPr>
        <w:ind w:left="2264" w:hanging="360"/>
      </w:pPr>
      <w:rPr>
        <w:rFonts w:ascii="Wingdings" w:hAnsi="Wingdings" w:hint="default"/>
      </w:rPr>
    </w:lvl>
    <w:lvl w:ilvl="3" w:tplc="E0CC769C" w:tentative="1">
      <w:start w:val="1"/>
      <w:numFmt w:val="bullet"/>
      <w:lvlText w:val=""/>
      <w:lvlJc w:val="left"/>
      <w:pPr>
        <w:ind w:left="2984" w:hanging="360"/>
      </w:pPr>
      <w:rPr>
        <w:rFonts w:ascii="Symbol" w:hAnsi="Symbol" w:hint="default"/>
      </w:rPr>
    </w:lvl>
    <w:lvl w:ilvl="4" w:tplc="9B5468F4" w:tentative="1">
      <w:start w:val="1"/>
      <w:numFmt w:val="bullet"/>
      <w:lvlText w:val="o"/>
      <w:lvlJc w:val="left"/>
      <w:pPr>
        <w:ind w:left="3704" w:hanging="360"/>
      </w:pPr>
      <w:rPr>
        <w:rFonts w:ascii="Courier New" w:hAnsi="Courier New" w:hint="default"/>
      </w:rPr>
    </w:lvl>
    <w:lvl w:ilvl="5" w:tplc="BBB6BF7E" w:tentative="1">
      <w:start w:val="1"/>
      <w:numFmt w:val="bullet"/>
      <w:lvlText w:val=""/>
      <w:lvlJc w:val="left"/>
      <w:pPr>
        <w:ind w:left="4424" w:hanging="360"/>
      </w:pPr>
      <w:rPr>
        <w:rFonts w:ascii="Wingdings" w:hAnsi="Wingdings" w:hint="default"/>
      </w:rPr>
    </w:lvl>
    <w:lvl w:ilvl="6" w:tplc="D22C751A" w:tentative="1">
      <w:start w:val="1"/>
      <w:numFmt w:val="bullet"/>
      <w:lvlText w:val=""/>
      <w:lvlJc w:val="left"/>
      <w:pPr>
        <w:ind w:left="5144" w:hanging="360"/>
      </w:pPr>
      <w:rPr>
        <w:rFonts w:ascii="Symbol" w:hAnsi="Symbol" w:hint="default"/>
      </w:rPr>
    </w:lvl>
    <w:lvl w:ilvl="7" w:tplc="FC560F6C" w:tentative="1">
      <w:start w:val="1"/>
      <w:numFmt w:val="bullet"/>
      <w:lvlText w:val="o"/>
      <w:lvlJc w:val="left"/>
      <w:pPr>
        <w:ind w:left="5864" w:hanging="360"/>
      </w:pPr>
      <w:rPr>
        <w:rFonts w:ascii="Courier New" w:hAnsi="Courier New" w:hint="default"/>
      </w:rPr>
    </w:lvl>
    <w:lvl w:ilvl="8" w:tplc="026077A0" w:tentative="1">
      <w:start w:val="1"/>
      <w:numFmt w:val="bullet"/>
      <w:lvlText w:val=""/>
      <w:lvlJc w:val="left"/>
      <w:pPr>
        <w:ind w:left="6584" w:hanging="360"/>
      </w:pPr>
      <w:rPr>
        <w:rFonts w:ascii="Wingdings" w:hAnsi="Wingdings" w:hint="default"/>
      </w:rPr>
    </w:lvl>
  </w:abstractNum>
  <w:abstractNum w:abstractNumId="15" w15:restartNumberingAfterBreak="0">
    <w:nsid w:val="2E996E6D"/>
    <w:multiLevelType w:val="multilevel"/>
    <w:tmpl w:val="F3B88E50"/>
    <w:lvl w:ilvl="0">
      <w:start w:val="4"/>
      <w:numFmt w:val="decimal"/>
      <w:lvlText w:val="%1"/>
      <w:lvlJc w:val="left"/>
      <w:pPr>
        <w:ind w:left="671" w:hanging="567"/>
      </w:pPr>
    </w:lvl>
    <w:lvl w:ilvl="1">
      <w:start w:val="1"/>
      <w:numFmt w:val="decimal"/>
      <w:lvlText w:val="%1.%2"/>
      <w:lvlJc w:val="left"/>
      <w:pPr>
        <w:ind w:left="671" w:hanging="567"/>
      </w:pPr>
      <w:rPr>
        <w:rFonts w:ascii="Morebi Rounded Med" w:hAnsi="Morebi Rounded Med" w:hint="default"/>
        <w:color w:val="4C1541"/>
        <w:spacing w:val="-1"/>
        <w:w w:val="100"/>
        <w:sz w:val="28"/>
        <w:szCs w:val="28"/>
      </w:rPr>
    </w:lvl>
    <w:lvl w:ilvl="2">
      <w:start w:val="1"/>
      <w:numFmt w:val="bullet"/>
      <w:lvlText w:val="•"/>
      <w:lvlJc w:val="left"/>
      <w:pPr>
        <w:ind w:left="2576" w:hanging="567"/>
      </w:pPr>
    </w:lvl>
    <w:lvl w:ilvl="3">
      <w:start w:val="1"/>
      <w:numFmt w:val="bullet"/>
      <w:lvlText w:val="•"/>
      <w:lvlJc w:val="left"/>
      <w:pPr>
        <w:ind w:left="3524" w:hanging="567"/>
      </w:pPr>
    </w:lvl>
    <w:lvl w:ilvl="4">
      <w:start w:val="1"/>
      <w:numFmt w:val="bullet"/>
      <w:lvlText w:val="•"/>
      <w:lvlJc w:val="left"/>
      <w:pPr>
        <w:ind w:left="4472" w:hanging="567"/>
      </w:pPr>
    </w:lvl>
    <w:lvl w:ilvl="5">
      <w:start w:val="1"/>
      <w:numFmt w:val="bullet"/>
      <w:lvlText w:val="•"/>
      <w:lvlJc w:val="left"/>
      <w:pPr>
        <w:ind w:left="5420" w:hanging="567"/>
      </w:pPr>
    </w:lvl>
    <w:lvl w:ilvl="6">
      <w:start w:val="1"/>
      <w:numFmt w:val="bullet"/>
      <w:lvlText w:val="•"/>
      <w:lvlJc w:val="left"/>
      <w:pPr>
        <w:ind w:left="6368" w:hanging="567"/>
      </w:pPr>
    </w:lvl>
    <w:lvl w:ilvl="7">
      <w:start w:val="1"/>
      <w:numFmt w:val="bullet"/>
      <w:lvlText w:val="•"/>
      <w:lvlJc w:val="left"/>
      <w:pPr>
        <w:ind w:left="7316" w:hanging="567"/>
      </w:pPr>
    </w:lvl>
    <w:lvl w:ilvl="8">
      <w:start w:val="1"/>
      <w:numFmt w:val="bullet"/>
      <w:lvlText w:val="•"/>
      <w:lvlJc w:val="left"/>
      <w:pPr>
        <w:ind w:left="8264" w:hanging="567"/>
      </w:pPr>
    </w:lvl>
  </w:abstractNum>
  <w:abstractNum w:abstractNumId="16" w15:restartNumberingAfterBreak="0">
    <w:nsid w:val="301C65E0"/>
    <w:multiLevelType w:val="hybridMultilevel"/>
    <w:tmpl w:val="1516658A"/>
    <w:lvl w:ilvl="0" w:tplc="C91AA810">
      <w:numFmt w:val="bullet"/>
      <w:lvlText w:val="-"/>
      <w:lvlJc w:val="left"/>
      <w:pPr>
        <w:ind w:left="716" w:hanging="612"/>
      </w:pPr>
      <w:rPr>
        <w:rFonts w:ascii="PT Sans" w:hAnsi="PT Sans" w:hint="default"/>
      </w:rPr>
    </w:lvl>
    <w:lvl w:ilvl="1" w:tplc="17F205F4" w:tentative="1">
      <w:start w:val="1"/>
      <w:numFmt w:val="bullet"/>
      <w:lvlText w:val="o"/>
      <w:lvlJc w:val="left"/>
      <w:pPr>
        <w:ind w:left="1184" w:hanging="360"/>
      </w:pPr>
      <w:rPr>
        <w:rFonts w:ascii="Courier New" w:hAnsi="Courier New" w:hint="default"/>
      </w:rPr>
    </w:lvl>
    <w:lvl w:ilvl="2" w:tplc="B6C63BE0" w:tentative="1">
      <w:start w:val="1"/>
      <w:numFmt w:val="bullet"/>
      <w:lvlText w:val=""/>
      <w:lvlJc w:val="left"/>
      <w:pPr>
        <w:ind w:left="1904" w:hanging="360"/>
      </w:pPr>
      <w:rPr>
        <w:rFonts w:ascii="Wingdings" w:hAnsi="Wingdings" w:hint="default"/>
      </w:rPr>
    </w:lvl>
    <w:lvl w:ilvl="3" w:tplc="6F1CE5D0" w:tentative="1">
      <w:start w:val="1"/>
      <w:numFmt w:val="bullet"/>
      <w:lvlText w:val=""/>
      <w:lvlJc w:val="left"/>
      <w:pPr>
        <w:ind w:left="2624" w:hanging="360"/>
      </w:pPr>
      <w:rPr>
        <w:rFonts w:ascii="Symbol" w:hAnsi="Symbol" w:hint="default"/>
      </w:rPr>
    </w:lvl>
    <w:lvl w:ilvl="4" w:tplc="FF46B66E" w:tentative="1">
      <w:start w:val="1"/>
      <w:numFmt w:val="bullet"/>
      <w:lvlText w:val="o"/>
      <w:lvlJc w:val="left"/>
      <w:pPr>
        <w:ind w:left="3344" w:hanging="360"/>
      </w:pPr>
      <w:rPr>
        <w:rFonts w:ascii="Courier New" w:hAnsi="Courier New" w:hint="default"/>
      </w:rPr>
    </w:lvl>
    <w:lvl w:ilvl="5" w:tplc="1690D694" w:tentative="1">
      <w:start w:val="1"/>
      <w:numFmt w:val="bullet"/>
      <w:lvlText w:val=""/>
      <w:lvlJc w:val="left"/>
      <w:pPr>
        <w:ind w:left="4064" w:hanging="360"/>
      </w:pPr>
      <w:rPr>
        <w:rFonts w:ascii="Wingdings" w:hAnsi="Wingdings" w:hint="default"/>
      </w:rPr>
    </w:lvl>
    <w:lvl w:ilvl="6" w:tplc="7B0AC4CE" w:tentative="1">
      <w:start w:val="1"/>
      <w:numFmt w:val="bullet"/>
      <w:lvlText w:val=""/>
      <w:lvlJc w:val="left"/>
      <w:pPr>
        <w:ind w:left="4784" w:hanging="360"/>
      </w:pPr>
      <w:rPr>
        <w:rFonts w:ascii="Symbol" w:hAnsi="Symbol" w:hint="default"/>
      </w:rPr>
    </w:lvl>
    <w:lvl w:ilvl="7" w:tplc="91282880" w:tentative="1">
      <w:start w:val="1"/>
      <w:numFmt w:val="bullet"/>
      <w:lvlText w:val="o"/>
      <w:lvlJc w:val="left"/>
      <w:pPr>
        <w:ind w:left="5504" w:hanging="360"/>
      </w:pPr>
      <w:rPr>
        <w:rFonts w:ascii="Courier New" w:hAnsi="Courier New" w:hint="default"/>
      </w:rPr>
    </w:lvl>
    <w:lvl w:ilvl="8" w:tplc="3C9C8DB2" w:tentative="1">
      <w:start w:val="1"/>
      <w:numFmt w:val="bullet"/>
      <w:lvlText w:val=""/>
      <w:lvlJc w:val="left"/>
      <w:pPr>
        <w:ind w:left="6224" w:hanging="360"/>
      </w:pPr>
      <w:rPr>
        <w:rFonts w:ascii="Wingdings" w:hAnsi="Wingdings" w:hint="default"/>
      </w:rPr>
    </w:lvl>
  </w:abstractNum>
  <w:abstractNum w:abstractNumId="17" w15:restartNumberingAfterBreak="0">
    <w:nsid w:val="3054479B"/>
    <w:multiLevelType w:val="multilevel"/>
    <w:tmpl w:val="FA6CBFF2"/>
    <w:lvl w:ilvl="0">
      <w:start w:val="7"/>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671" w:hanging="209"/>
      </w:pPr>
      <w:rPr>
        <w:rFonts w:ascii="Symbol" w:hAnsi="Symbol" w:hint="default"/>
        <w:color w:val="6D6D6D"/>
        <w:w w:val="99"/>
        <w:sz w:val="20"/>
        <w:szCs w:val="20"/>
      </w:rPr>
    </w:lvl>
    <w:lvl w:ilvl="3">
      <w:start w:val="1"/>
      <w:numFmt w:val="bullet"/>
      <w:lvlText w:val="•"/>
      <w:lvlJc w:val="left"/>
      <w:pPr>
        <w:ind w:left="2791" w:hanging="209"/>
      </w:pPr>
    </w:lvl>
    <w:lvl w:ilvl="4">
      <w:start w:val="1"/>
      <w:numFmt w:val="bullet"/>
      <w:lvlText w:val="•"/>
      <w:lvlJc w:val="left"/>
      <w:pPr>
        <w:ind w:left="3846" w:hanging="209"/>
      </w:pPr>
    </w:lvl>
    <w:lvl w:ilvl="5">
      <w:start w:val="1"/>
      <w:numFmt w:val="bullet"/>
      <w:lvlText w:val="•"/>
      <w:lvlJc w:val="left"/>
      <w:pPr>
        <w:ind w:left="4902" w:hanging="209"/>
      </w:pPr>
    </w:lvl>
    <w:lvl w:ilvl="6">
      <w:start w:val="1"/>
      <w:numFmt w:val="bullet"/>
      <w:lvlText w:val="•"/>
      <w:lvlJc w:val="left"/>
      <w:pPr>
        <w:ind w:left="5957" w:hanging="209"/>
      </w:pPr>
    </w:lvl>
    <w:lvl w:ilvl="7">
      <w:start w:val="1"/>
      <w:numFmt w:val="bullet"/>
      <w:lvlText w:val="•"/>
      <w:lvlJc w:val="left"/>
      <w:pPr>
        <w:ind w:left="7013" w:hanging="209"/>
      </w:pPr>
    </w:lvl>
    <w:lvl w:ilvl="8">
      <w:start w:val="1"/>
      <w:numFmt w:val="bullet"/>
      <w:lvlText w:val="•"/>
      <w:lvlJc w:val="left"/>
      <w:pPr>
        <w:ind w:left="8068" w:hanging="209"/>
      </w:pPr>
    </w:lvl>
  </w:abstractNum>
  <w:abstractNum w:abstractNumId="18" w15:restartNumberingAfterBreak="0">
    <w:nsid w:val="3354657B"/>
    <w:multiLevelType w:val="hybridMultilevel"/>
    <w:tmpl w:val="EA6489D8"/>
    <w:lvl w:ilvl="0" w:tplc="E4401ADA">
      <w:start w:val="1"/>
      <w:numFmt w:val="bullet"/>
      <w:lvlText w:val="•"/>
      <w:lvlJc w:val="left"/>
      <w:pPr>
        <w:ind w:left="824" w:hanging="360"/>
      </w:pPr>
      <w:rPr>
        <w:color w:val="36B9C2"/>
      </w:rPr>
    </w:lvl>
    <w:lvl w:ilvl="1" w:tplc="8DF8F844">
      <w:start w:val="1"/>
      <w:numFmt w:val="bullet"/>
      <w:lvlText w:val="o"/>
      <w:lvlJc w:val="left"/>
      <w:pPr>
        <w:ind w:left="1544" w:hanging="360"/>
      </w:pPr>
      <w:rPr>
        <w:rFonts w:ascii="Courier New" w:hAnsi="Courier New" w:hint="default"/>
      </w:rPr>
    </w:lvl>
    <w:lvl w:ilvl="2" w:tplc="05025A1C" w:tentative="1">
      <w:start w:val="1"/>
      <w:numFmt w:val="bullet"/>
      <w:lvlText w:val=""/>
      <w:lvlJc w:val="left"/>
      <w:pPr>
        <w:ind w:left="2264" w:hanging="360"/>
      </w:pPr>
      <w:rPr>
        <w:rFonts w:ascii="Wingdings" w:hAnsi="Wingdings" w:hint="default"/>
      </w:rPr>
    </w:lvl>
    <w:lvl w:ilvl="3" w:tplc="46546E22" w:tentative="1">
      <w:start w:val="1"/>
      <w:numFmt w:val="bullet"/>
      <w:lvlText w:val=""/>
      <w:lvlJc w:val="left"/>
      <w:pPr>
        <w:ind w:left="2984" w:hanging="360"/>
      </w:pPr>
      <w:rPr>
        <w:rFonts w:ascii="Symbol" w:hAnsi="Symbol" w:hint="default"/>
      </w:rPr>
    </w:lvl>
    <w:lvl w:ilvl="4" w:tplc="93906A92" w:tentative="1">
      <w:start w:val="1"/>
      <w:numFmt w:val="bullet"/>
      <w:lvlText w:val="o"/>
      <w:lvlJc w:val="left"/>
      <w:pPr>
        <w:ind w:left="3704" w:hanging="360"/>
      </w:pPr>
      <w:rPr>
        <w:rFonts w:ascii="Courier New" w:hAnsi="Courier New" w:hint="default"/>
      </w:rPr>
    </w:lvl>
    <w:lvl w:ilvl="5" w:tplc="F13E63DE" w:tentative="1">
      <w:start w:val="1"/>
      <w:numFmt w:val="bullet"/>
      <w:lvlText w:val=""/>
      <w:lvlJc w:val="left"/>
      <w:pPr>
        <w:ind w:left="4424" w:hanging="360"/>
      </w:pPr>
      <w:rPr>
        <w:rFonts w:ascii="Wingdings" w:hAnsi="Wingdings" w:hint="default"/>
      </w:rPr>
    </w:lvl>
    <w:lvl w:ilvl="6" w:tplc="A19672A2" w:tentative="1">
      <w:start w:val="1"/>
      <w:numFmt w:val="bullet"/>
      <w:lvlText w:val=""/>
      <w:lvlJc w:val="left"/>
      <w:pPr>
        <w:ind w:left="5144" w:hanging="360"/>
      </w:pPr>
      <w:rPr>
        <w:rFonts w:ascii="Symbol" w:hAnsi="Symbol" w:hint="default"/>
      </w:rPr>
    </w:lvl>
    <w:lvl w:ilvl="7" w:tplc="49F24350" w:tentative="1">
      <w:start w:val="1"/>
      <w:numFmt w:val="bullet"/>
      <w:lvlText w:val="o"/>
      <w:lvlJc w:val="left"/>
      <w:pPr>
        <w:ind w:left="5864" w:hanging="360"/>
      </w:pPr>
      <w:rPr>
        <w:rFonts w:ascii="Courier New" w:hAnsi="Courier New" w:hint="default"/>
      </w:rPr>
    </w:lvl>
    <w:lvl w:ilvl="8" w:tplc="E9448E04" w:tentative="1">
      <w:start w:val="1"/>
      <w:numFmt w:val="bullet"/>
      <w:lvlText w:val=""/>
      <w:lvlJc w:val="left"/>
      <w:pPr>
        <w:ind w:left="6584" w:hanging="360"/>
      </w:pPr>
      <w:rPr>
        <w:rFonts w:ascii="Wingdings" w:hAnsi="Wingdings" w:hint="default"/>
      </w:rPr>
    </w:lvl>
  </w:abstractNum>
  <w:abstractNum w:abstractNumId="19" w15:restartNumberingAfterBreak="0">
    <w:nsid w:val="34F26A4E"/>
    <w:multiLevelType w:val="multilevel"/>
    <w:tmpl w:val="213C6688"/>
    <w:lvl w:ilvl="0">
      <w:start w:val="6"/>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116" w:hanging="567"/>
      </w:pPr>
    </w:lvl>
    <w:lvl w:ilvl="3">
      <w:start w:val="1"/>
      <w:numFmt w:val="bullet"/>
      <w:lvlText w:val="•"/>
      <w:lvlJc w:val="left"/>
      <w:pPr>
        <w:ind w:left="3124" w:hanging="567"/>
      </w:pPr>
    </w:lvl>
    <w:lvl w:ilvl="4">
      <w:start w:val="1"/>
      <w:numFmt w:val="bullet"/>
      <w:lvlText w:val="•"/>
      <w:lvlJc w:val="left"/>
      <w:pPr>
        <w:ind w:left="4132" w:hanging="567"/>
      </w:pPr>
    </w:lvl>
    <w:lvl w:ilvl="5">
      <w:start w:val="1"/>
      <w:numFmt w:val="bullet"/>
      <w:lvlText w:val="•"/>
      <w:lvlJc w:val="left"/>
      <w:pPr>
        <w:ind w:left="5140" w:hanging="567"/>
      </w:pPr>
    </w:lvl>
    <w:lvl w:ilvl="6">
      <w:start w:val="1"/>
      <w:numFmt w:val="bullet"/>
      <w:lvlText w:val="•"/>
      <w:lvlJc w:val="left"/>
      <w:pPr>
        <w:ind w:left="6148" w:hanging="567"/>
      </w:pPr>
    </w:lvl>
    <w:lvl w:ilvl="7">
      <w:start w:val="1"/>
      <w:numFmt w:val="bullet"/>
      <w:lvlText w:val="•"/>
      <w:lvlJc w:val="left"/>
      <w:pPr>
        <w:ind w:left="7156" w:hanging="567"/>
      </w:pPr>
    </w:lvl>
    <w:lvl w:ilvl="8">
      <w:start w:val="1"/>
      <w:numFmt w:val="bullet"/>
      <w:lvlText w:val="•"/>
      <w:lvlJc w:val="left"/>
      <w:pPr>
        <w:ind w:left="8164" w:hanging="567"/>
      </w:pPr>
    </w:lvl>
  </w:abstractNum>
  <w:abstractNum w:abstractNumId="20" w15:restartNumberingAfterBreak="0">
    <w:nsid w:val="3AA462E7"/>
    <w:multiLevelType w:val="hybridMultilevel"/>
    <w:tmpl w:val="279AB64E"/>
    <w:lvl w:ilvl="0" w:tplc="BE6EFA3A">
      <w:start w:val="1"/>
      <w:numFmt w:val="bullet"/>
      <w:lvlText w:val=""/>
      <w:lvlJc w:val="left"/>
      <w:pPr>
        <w:ind w:left="822" w:hanging="360"/>
      </w:pPr>
      <w:rPr>
        <w:rFonts w:ascii="Symbol" w:hAnsi="Symbol" w:hint="default"/>
        <w:color w:val="36B9C2"/>
      </w:rPr>
    </w:lvl>
    <w:lvl w:ilvl="1" w:tplc="29366D42" w:tentative="1">
      <w:start w:val="1"/>
      <w:numFmt w:val="bullet"/>
      <w:lvlText w:val="o"/>
      <w:lvlJc w:val="left"/>
      <w:pPr>
        <w:ind w:left="1542" w:hanging="360"/>
      </w:pPr>
      <w:rPr>
        <w:rFonts w:ascii="Courier New" w:hAnsi="Courier New" w:hint="default"/>
      </w:rPr>
    </w:lvl>
    <w:lvl w:ilvl="2" w:tplc="036EFCA2" w:tentative="1">
      <w:start w:val="1"/>
      <w:numFmt w:val="bullet"/>
      <w:lvlText w:val=""/>
      <w:lvlJc w:val="left"/>
      <w:pPr>
        <w:ind w:left="2262" w:hanging="360"/>
      </w:pPr>
      <w:rPr>
        <w:rFonts w:ascii="Wingdings" w:hAnsi="Wingdings" w:hint="default"/>
      </w:rPr>
    </w:lvl>
    <w:lvl w:ilvl="3" w:tplc="9FC278EC" w:tentative="1">
      <w:start w:val="1"/>
      <w:numFmt w:val="bullet"/>
      <w:lvlText w:val=""/>
      <w:lvlJc w:val="left"/>
      <w:pPr>
        <w:ind w:left="2982" w:hanging="360"/>
      </w:pPr>
      <w:rPr>
        <w:rFonts w:ascii="Symbol" w:hAnsi="Symbol" w:hint="default"/>
      </w:rPr>
    </w:lvl>
    <w:lvl w:ilvl="4" w:tplc="50B6B2CA" w:tentative="1">
      <w:start w:val="1"/>
      <w:numFmt w:val="bullet"/>
      <w:lvlText w:val="o"/>
      <w:lvlJc w:val="left"/>
      <w:pPr>
        <w:ind w:left="3702" w:hanging="360"/>
      </w:pPr>
      <w:rPr>
        <w:rFonts w:ascii="Courier New" w:hAnsi="Courier New" w:hint="default"/>
      </w:rPr>
    </w:lvl>
    <w:lvl w:ilvl="5" w:tplc="92962780" w:tentative="1">
      <w:start w:val="1"/>
      <w:numFmt w:val="bullet"/>
      <w:lvlText w:val=""/>
      <w:lvlJc w:val="left"/>
      <w:pPr>
        <w:ind w:left="4422" w:hanging="360"/>
      </w:pPr>
      <w:rPr>
        <w:rFonts w:ascii="Wingdings" w:hAnsi="Wingdings" w:hint="default"/>
      </w:rPr>
    </w:lvl>
    <w:lvl w:ilvl="6" w:tplc="CA28F074" w:tentative="1">
      <w:start w:val="1"/>
      <w:numFmt w:val="bullet"/>
      <w:lvlText w:val=""/>
      <w:lvlJc w:val="left"/>
      <w:pPr>
        <w:ind w:left="5142" w:hanging="360"/>
      </w:pPr>
      <w:rPr>
        <w:rFonts w:ascii="Symbol" w:hAnsi="Symbol" w:hint="default"/>
      </w:rPr>
    </w:lvl>
    <w:lvl w:ilvl="7" w:tplc="1F1CEF96" w:tentative="1">
      <w:start w:val="1"/>
      <w:numFmt w:val="bullet"/>
      <w:lvlText w:val="o"/>
      <w:lvlJc w:val="left"/>
      <w:pPr>
        <w:ind w:left="5862" w:hanging="360"/>
      </w:pPr>
      <w:rPr>
        <w:rFonts w:ascii="Courier New" w:hAnsi="Courier New" w:hint="default"/>
      </w:rPr>
    </w:lvl>
    <w:lvl w:ilvl="8" w:tplc="EBE68C42" w:tentative="1">
      <w:start w:val="1"/>
      <w:numFmt w:val="bullet"/>
      <w:lvlText w:val=""/>
      <w:lvlJc w:val="left"/>
      <w:pPr>
        <w:ind w:left="6582" w:hanging="360"/>
      </w:pPr>
      <w:rPr>
        <w:rFonts w:ascii="Wingdings" w:hAnsi="Wingdings" w:hint="default"/>
      </w:rPr>
    </w:lvl>
  </w:abstractNum>
  <w:abstractNum w:abstractNumId="21" w15:restartNumberingAfterBreak="0">
    <w:nsid w:val="3DAA7388"/>
    <w:multiLevelType w:val="multilevel"/>
    <w:tmpl w:val="CD08265A"/>
    <w:lvl w:ilvl="0">
      <w:start w:val="3"/>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100" w:hanging="567"/>
      </w:pPr>
    </w:lvl>
    <w:lvl w:ilvl="3">
      <w:start w:val="1"/>
      <w:numFmt w:val="bullet"/>
      <w:lvlText w:val="•"/>
      <w:lvlJc w:val="left"/>
      <w:pPr>
        <w:ind w:left="3100" w:hanging="567"/>
      </w:pPr>
    </w:lvl>
    <w:lvl w:ilvl="4">
      <w:start w:val="1"/>
      <w:numFmt w:val="bullet"/>
      <w:lvlText w:val="•"/>
      <w:lvlJc w:val="left"/>
      <w:pPr>
        <w:ind w:left="4100" w:hanging="567"/>
      </w:pPr>
    </w:lvl>
    <w:lvl w:ilvl="5">
      <w:start w:val="1"/>
      <w:numFmt w:val="bullet"/>
      <w:lvlText w:val="•"/>
      <w:lvlJc w:val="left"/>
      <w:pPr>
        <w:ind w:left="5100" w:hanging="567"/>
      </w:pPr>
    </w:lvl>
    <w:lvl w:ilvl="6">
      <w:start w:val="1"/>
      <w:numFmt w:val="bullet"/>
      <w:lvlText w:val="•"/>
      <w:lvlJc w:val="left"/>
      <w:pPr>
        <w:ind w:left="6100" w:hanging="567"/>
      </w:pPr>
    </w:lvl>
    <w:lvl w:ilvl="7">
      <w:start w:val="1"/>
      <w:numFmt w:val="bullet"/>
      <w:lvlText w:val="•"/>
      <w:lvlJc w:val="left"/>
      <w:pPr>
        <w:ind w:left="7100" w:hanging="567"/>
      </w:pPr>
    </w:lvl>
    <w:lvl w:ilvl="8">
      <w:start w:val="1"/>
      <w:numFmt w:val="bullet"/>
      <w:lvlText w:val="•"/>
      <w:lvlJc w:val="left"/>
      <w:pPr>
        <w:ind w:left="8100" w:hanging="567"/>
      </w:pPr>
    </w:lvl>
  </w:abstractNum>
  <w:abstractNum w:abstractNumId="22" w15:restartNumberingAfterBreak="0">
    <w:nsid w:val="41F51ADB"/>
    <w:multiLevelType w:val="hybridMultilevel"/>
    <w:tmpl w:val="E9FC1CDE"/>
    <w:lvl w:ilvl="0" w:tplc="AA4A5D2E">
      <w:start w:val="1"/>
      <w:numFmt w:val="bullet"/>
      <w:lvlText w:val="•"/>
      <w:lvlJc w:val="left"/>
      <w:pPr>
        <w:ind w:left="824" w:hanging="360"/>
      </w:pPr>
      <w:rPr>
        <w:color w:val="36B9C2"/>
      </w:rPr>
    </w:lvl>
    <w:lvl w:ilvl="1" w:tplc="28745672">
      <w:start w:val="1"/>
      <w:numFmt w:val="bullet"/>
      <w:lvlText w:val="o"/>
      <w:lvlJc w:val="left"/>
      <w:pPr>
        <w:ind w:left="1544" w:hanging="360"/>
      </w:pPr>
      <w:rPr>
        <w:rFonts w:ascii="Courier New" w:hAnsi="Courier New" w:hint="default"/>
      </w:rPr>
    </w:lvl>
    <w:lvl w:ilvl="2" w:tplc="D9F41FE8" w:tentative="1">
      <w:start w:val="1"/>
      <w:numFmt w:val="bullet"/>
      <w:lvlText w:val=""/>
      <w:lvlJc w:val="left"/>
      <w:pPr>
        <w:ind w:left="2264" w:hanging="360"/>
      </w:pPr>
      <w:rPr>
        <w:rFonts w:ascii="Wingdings" w:hAnsi="Wingdings" w:hint="default"/>
      </w:rPr>
    </w:lvl>
    <w:lvl w:ilvl="3" w:tplc="7A22FD32" w:tentative="1">
      <w:start w:val="1"/>
      <w:numFmt w:val="bullet"/>
      <w:lvlText w:val=""/>
      <w:lvlJc w:val="left"/>
      <w:pPr>
        <w:ind w:left="2984" w:hanging="360"/>
      </w:pPr>
      <w:rPr>
        <w:rFonts w:ascii="Symbol" w:hAnsi="Symbol" w:hint="default"/>
      </w:rPr>
    </w:lvl>
    <w:lvl w:ilvl="4" w:tplc="1EAE5872" w:tentative="1">
      <w:start w:val="1"/>
      <w:numFmt w:val="bullet"/>
      <w:lvlText w:val="o"/>
      <w:lvlJc w:val="left"/>
      <w:pPr>
        <w:ind w:left="3704" w:hanging="360"/>
      </w:pPr>
      <w:rPr>
        <w:rFonts w:ascii="Courier New" w:hAnsi="Courier New" w:hint="default"/>
      </w:rPr>
    </w:lvl>
    <w:lvl w:ilvl="5" w:tplc="82D6ADCE" w:tentative="1">
      <w:start w:val="1"/>
      <w:numFmt w:val="bullet"/>
      <w:lvlText w:val=""/>
      <w:lvlJc w:val="left"/>
      <w:pPr>
        <w:ind w:left="4424" w:hanging="360"/>
      </w:pPr>
      <w:rPr>
        <w:rFonts w:ascii="Wingdings" w:hAnsi="Wingdings" w:hint="default"/>
      </w:rPr>
    </w:lvl>
    <w:lvl w:ilvl="6" w:tplc="2BD610A2" w:tentative="1">
      <w:start w:val="1"/>
      <w:numFmt w:val="bullet"/>
      <w:lvlText w:val=""/>
      <w:lvlJc w:val="left"/>
      <w:pPr>
        <w:ind w:left="5144" w:hanging="360"/>
      </w:pPr>
      <w:rPr>
        <w:rFonts w:ascii="Symbol" w:hAnsi="Symbol" w:hint="default"/>
      </w:rPr>
    </w:lvl>
    <w:lvl w:ilvl="7" w:tplc="857A2EBA" w:tentative="1">
      <w:start w:val="1"/>
      <w:numFmt w:val="bullet"/>
      <w:lvlText w:val="o"/>
      <w:lvlJc w:val="left"/>
      <w:pPr>
        <w:ind w:left="5864" w:hanging="360"/>
      </w:pPr>
      <w:rPr>
        <w:rFonts w:ascii="Courier New" w:hAnsi="Courier New" w:hint="default"/>
      </w:rPr>
    </w:lvl>
    <w:lvl w:ilvl="8" w:tplc="069287F4" w:tentative="1">
      <w:start w:val="1"/>
      <w:numFmt w:val="bullet"/>
      <w:lvlText w:val=""/>
      <w:lvlJc w:val="left"/>
      <w:pPr>
        <w:ind w:left="6584" w:hanging="360"/>
      </w:pPr>
      <w:rPr>
        <w:rFonts w:ascii="Wingdings" w:hAnsi="Wingdings" w:hint="default"/>
      </w:rPr>
    </w:lvl>
  </w:abstractNum>
  <w:abstractNum w:abstractNumId="23" w15:restartNumberingAfterBreak="0">
    <w:nsid w:val="445F2403"/>
    <w:multiLevelType w:val="hybridMultilevel"/>
    <w:tmpl w:val="645EE43E"/>
    <w:lvl w:ilvl="0" w:tplc="ECF63BF0">
      <w:start w:val="1"/>
      <w:numFmt w:val="bullet"/>
      <w:lvlText w:val=""/>
      <w:lvlJc w:val="left"/>
      <w:pPr>
        <w:ind w:left="824" w:hanging="360"/>
      </w:pPr>
      <w:rPr>
        <w:rFonts w:ascii="Symbol" w:hAnsi="Symbol" w:hint="default"/>
      </w:rPr>
    </w:lvl>
    <w:lvl w:ilvl="1" w:tplc="F55A2816" w:tentative="1">
      <w:start w:val="1"/>
      <w:numFmt w:val="bullet"/>
      <w:lvlText w:val="o"/>
      <w:lvlJc w:val="left"/>
      <w:pPr>
        <w:ind w:left="1544" w:hanging="360"/>
      </w:pPr>
      <w:rPr>
        <w:rFonts w:ascii="Courier New" w:hAnsi="Courier New" w:hint="default"/>
      </w:rPr>
    </w:lvl>
    <w:lvl w:ilvl="2" w:tplc="6254CB5C" w:tentative="1">
      <w:start w:val="1"/>
      <w:numFmt w:val="bullet"/>
      <w:lvlText w:val=""/>
      <w:lvlJc w:val="left"/>
      <w:pPr>
        <w:ind w:left="2264" w:hanging="360"/>
      </w:pPr>
      <w:rPr>
        <w:rFonts w:ascii="Wingdings" w:hAnsi="Wingdings" w:hint="default"/>
      </w:rPr>
    </w:lvl>
    <w:lvl w:ilvl="3" w:tplc="07D27CDA" w:tentative="1">
      <w:start w:val="1"/>
      <w:numFmt w:val="bullet"/>
      <w:lvlText w:val=""/>
      <w:lvlJc w:val="left"/>
      <w:pPr>
        <w:ind w:left="2984" w:hanging="360"/>
      </w:pPr>
      <w:rPr>
        <w:rFonts w:ascii="Symbol" w:hAnsi="Symbol" w:hint="default"/>
      </w:rPr>
    </w:lvl>
    <w:lvl w:ilvl="4" w:tplc="180ABECC" w:tentative="1">
      <w:start w:val="1"/>
      <w:numFmt w:val="bullet"/>
      <w:lvlText w:val="o"/>
      <w:lvlJc w:val="left"/>
      <w:pPr>
        <w:ind w:left="3704" w:hanging="360"/>
      </w:pPr>
      <w:rPr>
        <w:rFonts w:ascii="Courier New" w:hAnsi="Courier New" w:hint="default"/>
      </w:rPr>
    </w:lvl>
    <w:lvl w:ilvl="5" w:tplc="373A048C" w:tentative="1">
      <w:start w:val="1"/>
      <w:numFmt w:val="bullet"/>
      <w:lvlText w:val=""/>
      <w:lvlJc w:val="left"/>
      <w:pPr>
        <w:ind w:left="4424" w:hanging="360"/>
      </w:pPr>
      <w:rPr>
        <w:rFonts w:ascii="Wingdings" w:hAnsi="Wingdings" w:hint="default"/>
      </w:rPr>
    </w:lvl>
    <w:lvl w:ilvl="6" w:tplc="B8F0848E" w:tentative="1">
      <w:start w:val="1"/>
      <w:numFmt w:val="bullet"/>
      <w:lvlText w:val=""/>
      <w:lvlJc w:val="left"/>
      <w:pPr>
        <w:ind w:left="5144" w:hanging="360"/>
      </w:pPr>
      <w:rPr>
        <w:rFonts w:ascii="Symbol" w:hAnsi="Symbol" w:hint="default"/>
      </w:rPr>
    </w:lvl>
    <w:lvl w:ilvl="7" w:tplc="DB8AE4FC" w:tentative="1">
      <w:start w:val="1"/>
      <w:numFmt w:val="bullet"/>
      <w:lvlText w:val="o"/>
      <w:lvlJc w:val="left"/>
      <w:pPr>
        <w:ind w:left="5864" w:hanging="360"/>
      </w:pPr>
      <w:rPr>
        <w:rFonts w:ascii="Courier New" w:hAnsi="Courier New" w:hint="default"/>
      </w:rPr>
    </w:lvl>
    <w:lvl w:ilvl="8" w:tplc="141AAF0E" w:tentative="1">
      <w:start w:val="1"/>
      <w:numFmt w:val="bullet"/>
      <w:lvlText w:val=""/>
      <w:lvlJc w:val="left"/>
      <w:pPr>
        <w:ind w:left="6584" w:hanging="360"/>
      </w:pPr>
      <w:rPr>
        <w:rFonts w:ascii="Wingdings" w:hAnsi="Wingdings" w:hint="default"/>
      </w:rPr>
    </w:lvl>
  </w:abstractNum>
  <w:abstractNum w:abstractNumId="24" w15:restartNumberingAfterBreak="0">
    <w:nsid w:val="450B7234"/>
    <w:multiLevelType w:val="hybridMultilevel"/>
    <w:tmpl w:val="F5F0B71C"/>
    <w:lvl w:ilvl="0" w:tplc="62E07FC0">
      <w:start w:val="1"/>
      <w:numFmt w:val="lowerRoman"/>
      <w:lvlText w:val="(%1)"/>
      <w:lvlJc w:val="left"/>
      <w:pPr>
        <w:ind w:left="104" w:hanging="567"/>
      </w:pPr>
      <w:rPr>
        <w:rFonts w:ascii="PT Sans" w:hAnsi="PT Sans" w:hint="default"/>
        <w:color w:val="6D6D6D"/>
        <w:spacing w:val="-1"/>
        <w:w w:val="99"/>
        <w:sz w:val="20"/>
        <w:szCs w:val="20"/>
      </w:rPr>
    </w:lvl>
    <w:lvl w:ilvl="1" w:tplc="5C9C3FC2">
      <w:start w:val="1"/>
      <w:numFmt w:val="bullet"/>
      <w:lvlText w:val="•"/>
      <w:lvlJc w:val="left"/>
      <w:pPr>
        <w:ind w:left="1094" w:hanging="567"/>
      </w:pPr>
    </w:lvl>
    <w:lvl w:ilvl="2" w:tplc="6E8C5F7E">
      <w:start w:val="1"/>
      <w:numFmt w:val="bullet"/>
      <w:lvlText w:val="•"/>
      <w:lvlJc w:val="left"/>
      <w:pPr>
        <w:ind w:left="2088" w:hanging="567"/>
      </w:pPr>
    </w:lvl>
    <w:lvl w:ilvl="3" w:tplc="C0062714">
      <w:start w:val="1"/>
      <w:numFmt w:val="bullet"/>
      <w:lvlText w:val="•"/>
      <w:lvlJc w:val="left"/>
      <w:pPr>
        <w:ind w:left="3082" w:hanging="567"/>
      </w:pPr>
    </w:lvl>
    <w:lvl w:ilvl="4" w:tplc="A90CDE44">
      <w:start w:val="1"/>
      <w:numFmt w:val="bullet"/>
      <w:lvlText w:val="•"/>
      <w:lvlJc w:val="left"/>
      <w:pPr>
        <w:ind w:left="4076" w:hanging="567"/>
      </w:pPr>
    </w:lvl>
    <w:lvl w:ilvl="5" w:tplc="5060ECA2">
      <w:start w:val="1"/>
      <w:numFmt w:val="bullet"/>
      <w:lvlText w:val="•"/>
      <w:lvlJc w:val="left"/>
      <w:pPr>
        <w:ind w:left="5070" w:hanging="567"/>
      </w:pPr>
    </w:lvl>
    <w:lvl w:ilvl="6" w:tplc="B262F07E">
      <w:start w:val="1"/>
      <w:numFmt w:val="bullet"/>
      <w:lvlText w:val="•"/>
      <w:lvlJc w:val="left"/>
      <w:pPr>
        <w:ind w:left="6064" w:hanging="567"/>
      </w:pPr>
    </w:lvl>
    <w:lvl w:ilvl="7" w:tplc="B47EBA46">
      <w:start w:val="1"/>
      <w:numFmt w:val="bullet"/>
      <w:lvlText w:val="•"/>
      <w:lvlJc w:val="left"/>
      <w:pPr>
        <w:ind w:left="7058" w:hanging="567"/>
      </w:pPr>
    </w:lvl>
    <w:lvl w:ilvl="8" w:tplc="AAEE06D8">
      <w:start w:val="1"/>
      <w:numFmt w:val="bullet"/>
      <w:lvlText w:val="•"/>
      <w:lvlJc w:val="left"/>
      <w:pPr>
        <w:ind w:left="8052" w:hanging="567"/>
      </w:pPr>
    </w:lvl>
  </w:abstractNum>
  <w:abstractNum w:abstractNumId="25" w15:restartNumberingAfterBreak="0">
    <w:nsid w:val="482F67B3"/>
    <w:multiLevelType w:val="multilevel"/>
    <w:tmpl w:val="193C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12EB2"/>
    <w:multiLevelType w:val="multilevel"/>
    <w:tmpl w:val="1C3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7138E3"/>
    <w:multiLevelType w:val="hybridMultilevel"/>
    <w:tmpl w:val="32E28A1E"/>
    <w:lvl w:ilvl="0" w:tplc="9E92F490">
      <w:start w:val="1"/>
      <w:numFmt w:val="bullet"/>
      <w:lvlText w:val=""/>
      <w:lvlJc w:val="left"/>
      <w:pPr>
        <w:ind w:left="720" w:hanging="360"/>
      </w:pPr>
      <w:rPr>
        <w:rFonts w:ascii="Symbol" w:hAnsi="Symbol" w:hint="default"/>
      </w:rPr>
    </w:lvl>
    <w:lvl w:ilvl="1" w:tplc="FCEEF050" w:tentative="1">
      <w:start w:val="1"/>
      <w:numFmt w:val="bullet"/>
      <w:lvlText w:val="o"/>
      <w:lvlJc w:val="left"/>
      <w:pPr>
        <w:ind w:left="1440" w:hanging="360"/>
      </w:pPr>
      <w:rPr>
        <w:rFonts w:ascii="Courier New" w:hAnsi="Courier New" w:hint="default"/>
      </w:rPr>
    </w:lvl>
    <w:lvl w:ilvl="2" w:tplc="B3289236" w:tentative="1">
      <w:start w:val="1"/>
      <w:numFmt w:val="bullet"/>
      <w:lvlText w:val=""/>
      <w:lvlJc w:val="left"/>
      <w:pPr>
        <w:ind w:left="2160" w:hanging="360"/>
      </w:pPr>
      <w:rPr>
        <w:rFonts w:ascii="Wingdings" w:hAnsi="Wingdings" w:hint="default"/>
      </w:rPr>
    </w:lvl>
    <w:lvl w:ilvl="3" w:tplc="B3BA9492" w:tentative="1">
      <w:start w:val="1"/>
      <w:numFmt w:val="bullet"/>
      <w:lvlText w:val=""/>
      <w:lvlJc w:val="left"/>
      <w:pPr>
        <w:ind w:left="2880" w:hanging="360"/>
      </w:pPr>
      <w:rPr>
        <w:rFonts w:ascii="Symbol" w:hAnsi="Symbol" w:hint="default"/>
      </w:rPr>
    </w:lvl>
    <w:lvl w:ilvl="4" w:tplc="27622788" w:tentative="1">
      <w:start w:val="1"/>
      <w:numFmt w:val="bullet"/>
      <w:lvlText w:val="o"/>
      <w:lvlJc w:val="left"/>
      <w:pPr>
        <w:ind w:left="3600" w:hanging="360"/>
      </w:pPr>
      <w:rPr>
        <w:rFonts w:ascii="Courier New" w:hAnsi="Courier New" w:hint="default"/>
      </w:rPr>
    </w:lvl>
    <w:lvl w:ilvl="5" w:tplc="0E262854" w:tentative="1">
      <w:start w:val="1"/>
      <w:numFmt w:val="bullet"/>
      <w:lvlText w:val=""/>
      <w:lvlJc w:val="left"/>
      <w:pPr>
        <w:ind w:left="4320" w:hanging="360"/>
      </w:pPr>
      <w:rPr>
        <w:rFonts w:ascii="Wingdings" w:hAnsi="Wingdings" w:hint="default"/>
      </w:rPr>
    </w:lvl>
    <w:lvl w:ilvl="6" w:tplc="63B80294" w:tentative="1">
      <w:start w:val="1"/>
      <w:numFmt w:val="bullet"/>
      <w:lvlText w:val=""/>
      <w:lvlJc w:val="left"/>
      <w:pPr>
        <w:ind w:left="5040" w:hanging="360"/>
      </w:pPr>
      <w:rPr>
        <w:rFonts w:ascii="Symbol" w:hAnsi="Symbol" w:hint="default"/>
      </w:rPr>
    </w:lvl>
    <w:lvl w:ilvl="7" w:tplc="289A13D0" w:tentative="1">
      <w:start w:val="1"/>
      <w:numFmt w:val="bullet"/>
      <w:lvlText w:val="o"/>
      <w:lvlJc w:val="left"/>
      <w:pPr>
        <w:ind w:left="5760" w:hanging="360"/>
      </w:pPr>
      <w:rPr>
        <w:rFonts w:ascii="Courier New" w:hAnsi="Courier New" w:hint="default"/>
      </w:rPr>
    </w:lvl>
    <w:lvl w:ilvl="8" w:tplc="817E50FE" w:tentative="1">
      <w:start w:val="1"/>
      <w:numFmt w:val="bullet"/>
      <w:lvlText w:val=""/>
      <w:lvlJc w:val="left"/>
      <w:pPr>
        <w:ind w:left="6480" w:hanging="360"/>
      </w:pPr>
      <w:rPr>
        <w:rFonts w:ascii="Wingdings" w:hAnsi="Wingdings" w:hint="default"/>
      </w:rPr>
    </w:lvl>
  </w:abstractNum>
  <w:abstractNum w:abstractNumId="28" w15:restartNumberingAfterBreak="0">
    <w:nsid w:val="49BA384C"/>
    <w:multiLevelType w:val="hybridMultilevel"/>
    <w:tmpl w:val="D812E1E8"/>
    <w:lvl w:ilvl="0" w:tplc="A10E00F4">
      <w:start w:val="1"/>
      <w:numFmt w:val="bullet"/>
      <w:pStyle w:val="Opsommingniveau1"/>
      <w:lvlText w:val="•"/>
      <w:lvlJc w:val="left"/>
      <w:pPr>
        <w:ind w:left="824" w:hanging="360"/>
      </w:pPr>
      <w:rPr>
        <w:rFonts w:ascii="Century Gothic" w:hAnsi="Century Gothic" w:hint="default"/>
        <w:b w:val="0"/>
        <w:bCs w:val="0"/>
        <w:i w:val="0"/>
        <w:iCs w:val="0"/>
        <w:caps w:val="0"/>
        <w:strike w:val="0"/>
        <w:dstrike w:val="0"/>
        <w:outline w:val="0"/>
        <w:shadow w:val="0"/>
        <w:emboss w:val="0"/>
        <w:imprint w:val="0"/>
        <w:vanish w:val="0"/>
        <w:color w:val="00C8AA"/>
        <w:spacing w:val="0"/>
        <w:kern w:val="0"/>
        <w:position w:val="0"/>
        <w:u w:val="none"/>
        <w:effect w:val="none"/>
        <w:vertAlign w:val="baseline"/>
        <w:em w:val="none"/>
      </w:rPr>
    </w:lvl>
    <w:lvl w:ilvl="1" w:tplc="FF8077E2" w:tentative="1">
      <w:start w:val="1"/>
      <w:numFmt w:val="bullet"/>
      <w:lvlText w:val="o"/>
      <w:lvlJc w:val="left"/>
      <w:pPr>
        <w:ind w:left="1544" w:hanging="360"/>
      </w:pPr>
      <w:rPr>
        <w:rFonts w:ascii="Courier New" w:hAnsi="Courier New" w:hint="default"/>
      </w:rPr>
    </w:lvl>
    <w:lvl w:ilvl="2" w:tplc="90DE382C" w:tentative="1">
      <w:start w:val="1"/>
      <w:numFmt w:val="bullet"/>
      <w:lvlText w:val=""/>
      <w:lvlJc w:val="left"/>
      <w:pPr>
        <w:ind w:left="2264" w:hanging="360"/>
      </w:pPr>
      <w:rPr>
        <w:rFonts w:ascii="Wingdings" w:hAnsi="Wingdings" w:hint="default"/>
      </w:rPr>
    </w:lvl>
    <w:lvl w:ilvl="3" w:tplc="58C4F198" w:tentative="1">
      <w:start w:val="1"/>
      <w:numFmt w:val="bullet"/>
      <w:lvlText w:val=""/>
      <w:lvlJc w:val="left"/>
      <w:pPr>
        <w:ind w:left="2984" w:hanging="360"/>
      </w:pPr>
      <w:rPr>
        <w:rFonts w:ascii="Symbol" w:hAnsi="Symbol" w:hint="default"/>
      </w:rPr>
    </w:lvl>
    <w:lvl w:ilvl="4" w:tplc="DCCC0346" w:tentative="1">
      <w:start w:val="1"/>
      <w:numFmt w:val="bullet"/>
      <w:lvlText w:val="o"/>
      <w:lvlJc w:val="left"/>
      <w:pPr>
        <w:ind w:left="3704" w:hanging="360"/>
      </w:pPr>
      <w:rPr>
        <w:rFonts w:ascii="Courier New" w:hAnsi="Courier New" w:hint="default"/>
      </w:rPr>
    </w:lvl>
    <w:lvl w:ilvl="5" w:tplc="F10A9CD0" w:tentative="1">
      <w:start w:val="1"/>
      <w:numFmt w:val="bullet"/>
      <w:lvlText w:val=""/>
      <w:lvlJc w:val="left"/>
      <w:pPr>
        <w:ind w:left="4424" w:hanging="360"/>
      </w:pPr>
      <w:rPr>
        <w:rFonts w:ascii="Wingdings" w:hAnsi="Wingdings" w:hint="default"/>
      </w:rPr>
    </w:lvl>
    <w:lvl w:ilvl="6" w:tplc="66506C54" w:tentative="1">
      <w:start w:val="1"/>
      <w:numFmt w:val="bullet"/>
      <w:lvlText w:val=""/>
      <w:lvlJc w:val="left"/>
      <w:pPr>
        <w:ind w:left="5144" w:hanging="360"/>
      </w:pPr>
      <w:rPr>
        <w:rFonts w:ascii="Symbol" w:hAnsi="Symbol" w:hint="default"/>
      </w:rPr>
    </w:lvl>
    <w:lvl w:ilvl="7" w:tplc="6A465582" w:tentative="1">
      <w:start w:val="1"/>
      <w:numFmt w:val="bullet"/>
      <w:lvlText w:val="o"/>
      <w:lvlJc w:val="left"/>
      <w:pPr>
        <w:ind w:left="5864" w:hanging="360"/>
      </w:pPr>
      <w:rPr>
        <w:rFonts w:ascii="Courier New" w:hAnsi="Courier New" w:hint="default"/>
      </w:rPr>
    </w:lvl>
    <w:lvl w:ilvl="8" w:tplc="EE88A066" w:tentative="1">
      <w:start w:val="1"/>
      <w:numFmt w:val="bullet"/>
      <w:lvlText w:val=""/>
      <w:lvlJc w:val="left"/>
      <w:pPr>
        <w:ind w:left="6584" w:hanging="360"/>
      </w:pPr>
      <w:rPr>
        <w:rFonts w:ascii="Wingdings" w:hAnsi="Wingdings" w:hint="default"/>
      </w:rPr>
    </w:lvl>
  </w:abstractNum>
  <w:abstractNum w:abstractNumId="29" w15:restartNumberingAfterBreak="0">
    <w:nsid w:val="49C01FD8"/>
    <w:multiLevelType w:val="hybridMultilevel"/>
    <w:tmpl w:val="9680135E"/>
    <w:lvl w:ilvl="0" w:tplc="106E963C">
      <w:start w:val="1"/>
      <w:numFmt w:val="bullet"/>
      <w:lvlText w:val=""/>
      <w:lvlJc w:val="left"/>
      <w:pPr>
        <w:ind w:left="720" w:hanging="360"/>
      </w:pPr>
      <w:rPr>
        <w:rFonts w:ascii="Symbol" w:hAnsi="Symbol" w:hint="default"/>
      </w:rPr>
    </w:lvl>
    <w:lvl w:ilvl="1" w:tplc="F18A03DC" w:tentative="1">
      <w:start w:val="1"/>
      <w:numFmt w:val="bullet"/>
      <w:lvlText w:val="o"/>
      <w:lvlJc w:val="left"/>
      <w:pPr>
        <w:ind w:left="1440" w:hanging="360"/>
      </w:pPr>
      <w:rPr>
        <w:rFonts w:ascii="Courier New" w:hAnsi="Courier New" w:hint="default"/>
      </w:rPr>
    </w:lvl>
    <w:lvl w:ilvl="2" w:tplc="56CAF1BC" w:tentative="1">
      <w:start w:val="1"/>
      <w:numFmt w:val="bullet"/>
      <w:lvlText w:val=""/>
      <w:lvlJc w:val="left"/>
      <w:pPr>
        <w:ind w:left="2160" w:hanging="360"/>
      </w:pPr>
      <w:rPr>
        <w:rFonts w:ascii="Wingdings" w:hAnsi="Wingdings" w:hint="default"/>
      </w:rPr>
    </w:lvl>
    <w:lvl w:ilvl="3" w:tplc="83C491DC" w:tentative="1">
      <w:start w:val="1"/>
      <w:numFmt w:val="bullet"/>
      <w:lvlText w:val=""/>
      <w:lvlJc w:val="left"/>
      <w:pPr>
        <w:ind w:left="2880" w:hanging="360"/>
      </w:pPr>
      <w:rPr>
        <w:rFonts w:ascii="Symbol" w:hAnsi="Symbol" w:hint="default"/>
      </w:rPr>
    </w:lvl>
    <w:lvl w:ilvl="4" w:tplc="1A688898" w:tentative="1">
      <w:start w:val="1"/>
      <w:numFmt w:val="bullet"/>
      <w:lvlText w:val="o"/>
      <w:lvlJc w:val="left"/>
      <w:pPr>
        <w:ind w:left="3600" w:hanging="360"/>
      </w:pPr>
      <w:rPr>
        <w:rFonts w:ascii="Courier New" w:hAnsi="Courier New" w:hint="default"/>
      </w:rPr>
    </w:lvl>
    <w:lvl w:ilvl="5" w:tplc="9010223C" w:tentative="1">
      <w:start w:val="1"/>
      <w:numFmt w:val="bullet"/>
      <w:lvlText w:val=""/>
      <w:lvlJc w:val="left"/>
      <w:pPr>
        <w:ind w:left="4320" w:hanging="360"/>
      </w:pPr>
      <w:rPr>
        <w:rFonts w:ascii="Wingdings" w:hAnsi="Wingdings" w:hint="default"/>
      </w:rPr>
    </w:lvl>
    <w:lvl w:ilvl="6" w:tplc="CEC25C96" w:tentative="1">
      <w:start w:val="1"/>
      <w:numFmt w:val="bullet"/>
      <w:lvlText w:val=""/>
      <w:lvlJc w:val="left"/>
      <w:pPr>
        <w:ind w:left="5040" w:hanging="360"/>
      </w:pPr>
      <w:rPr>
        <w:rFonts w:ascii="Symbol" w:hAnsi="Symbol" w:hint="default"/>
      </w:rPr>
    </w:lvl>
    <w:lvl w:ilvl="7" w:tplc="7344629A" w:tentative="1">
      <w:start w:val="1"/>
      <w:numFmt w:val="bullet"/>
      <w:lvlText w:val="o"/>
      <w:lvlJc w:val="left"/>
      <w:pPr>
        <w:ind w:left="5760" w:hanging="360"/>
      </w:pPr>
      <w:rPr>
        <w:rFonts w:ascii="Courier New" w:hAnsi="Courier New" w:hint="default"/>
      </w:rPr>
    </w:lvl>
    <w:lvl w:ilvl="8" w:tplc="390E24BA" w:tentative="1">
      <w:start w:val="1"/>
      <w:numFmt w:val="bullet"/>
      <w:lvlText w:val=""/>
      <w:lvlJc w:val="left"/>
      <w:pPr>
        <w:ind w:left="6480" w:hanging="360"/>
      </w:pPr>
      <w:rPr>
        <w:rFonts w:ascii="Wingdings" w:hAnsi="Wingdings" w:hint="default"/>
      </w:rPr>
    </w:lvl>
  </w:abstractNum>
  <w:abstractNum w:abstractNumId="30" w15:restartNumberingAfterBreak="0">
    <w:nsid w:val="4E717BFC"/>
    <w:multiLevelType w:val="hybridMultilevel"/>
    <w:tmpl w:val="A4F84944"/>
    <w:lvl w:ilvl="0" w:tplc="45A89B16">
      <w:start w:val="1"/>
      <w:numFmt w:val="bullet"/>
      <w:lvlText w:val="•"/>
      <w:lvlJc w:val="left"/>
      <w:pPr>
        <w:ind w:left="824" w:hanging="360"/>
      </w:pPr>
      <w:rPr>
        <w:color w:val="36B9C2"/>
      </w:rPr>
    </w:lvl>
    <w:lvl w:ilvl="1" w:tplc="433269E2">
      <w:start w:val="1"/>
      <w:numFmt w:val="bullet"/>
      <w:lvlText w:val="o"/>
      <w:lvlJc w:val="left"/>
      <w:pPr>
        <w:ind w:left="1544" w:hanging="360"/>
      </w:pPr>
      <w:rPr>
        <w:rFonts w:ascii="Courier New" w:hAnsi="Courier New" w:hint="default"/>
      </w:rPr>
    </w:lvl>
    <w:lvl w:ilvl="2" w:tplc="81E8334A" w:tentative="1">
      <w:start w:val="1"/>
      <w:numFmt w:val="bullet"/>
      <w:lvlText w:val=""/>
      <w:lvlJc w:val="left"/>
      <w:pPr>
        <w:ind w:left="2264" w:hanging="360"/>
      </w:pPr>
      <w:rPr>
        <w:rFonts w:ascii="Wingdings" w:hAnsi="Wingdings" w:hint="default"/>
      </w:rPr>
    </w:lvl>
    <w:lvl w:ilvl="3" w:tplc="11F89598" w:tentative="1">
      <w:start w:val="1"/>
      <w:numFmt w:val="bullet"/>
      <w:lvlText w:val=""/>
      <w:lvlJc w:val="left"/>
      <w:pPr>
        <w:ind w:left="2984" w:hanging="360"/>
      </w:pPr>
      <w:rPr>
        <w:rFonts w:ascii="Symbol" w:hAnsi="Symbol" w:hint="default"/>
      </w:rPr>
    </w:lvl>
    <w:lvl w:ilvl="4" w:tplc="918C1D50" w:tentative="1">
      <w:start w:val="1"/>
      <w:numFmt w:val="bullet"/>
      <w:lvlText w:val="o"/>
      <w:lvlJc w:val="left"/>
      <w:pPr>
        <w:ind w:left="3704" w:hanging="360"/>
      </w:pPr>
      <w:rPr>
        <w:rFonts w:ascii="Courier New" w:hAnsi="Courier New" w:hint="default"/>
      </w:rPr>
    </w:lvl>
    <w:lvl w:ilvl="5" w:tplc="D79CF6C4" w:tentative="1">
      <w:start w:val="1"/>
      <w:numFmt w:val="bullet"/>
      <w:lvlText w:val=""/>
      <w:lvlJc w:val="left"/>
      <w:pPr>
        <w:ind w:left="4424" w:hanging="360"/>
      </w:pPr>
      <w:rPr>
        <w:rFonts w:ascii="Wingdings" w:hAnsi="Wingdings" w:hint="default"/>
      </w:rPr>
    </w:lvl>
    <w:lvl w:ilvl="6" w:tplc="544A1750" w:tentative="1">
      <w:start w:val="1"/>
      <w:numFmt w:val="bullet"/>
      <w:lvlText w:val=""/>
      <w:lvlJc w:val="left"/>
      <w:pPr>
        <w:ind w:left="5144" w:hanging="360"/>
      </w:pPr>
      <w:rPr>
        <w:rFonts w:ascii="Symbol" w:hAnsi="Symbol" w:hint="default"/>
      </w:rPr>
    </w:lvl>
    <w:lvl w:ilvl="7" w:tplc="C9A0B124" w:tentative="1">
      <w:start w:val="1"/>
      <w:numFmt w:val="bullet"/>
      <w:lvlText w:val="o"/>
      <w:lvlJc w:val="left"/>
      <w:pPr>
        <w:ind w:left="5864" w:hanging="360"/>
      </w:pPr>
      <w:rPr>
        <w:rFonts w:ascii="Courier New" w:hAnsi="Courier New" w:hint="default"/>
      </w:rPr>
    </w:lvl>
    <w:lvl w:ilvl="8" w:tplc="66C06A0A" w:tentative="1">
      <w:start w:val="1"/>
      <w:numFmt w:val="bullet"/>
      <w:lvlText w:val=""/>
      <w:lvlJc w:val="left"/>
      <w:pPr>
        <w:ind w:left="6584" w:hanging="360"/>
      </w:pPr>
      <w:rPr>
        <w:rFonts w:ascii="Wingdings" w:hAnsi="Wingdings" w:hint="default"/>
      </w:rPr>
    </w:lvl>
  </w:abstractNum>
  <w:abstractNum w:abstractNumId="31" w15:restartNumberingAfterBreak="0">
    <w:nsid w:val="51531AB9"/>
    <w:multiLevelType w:val="hybridMultilevel"/>
    <w:tmpl w:val="A3B04778"/>
    <w:lvl w:ilvl="0" w:tplc="6CFC77AE">
      <w:start w:val="1"/>
      <w:numFmt w:val="bullet"/>
      <w:lvlText w:val=""/>
      <w:lvlJc w:val="left"/>
      <w:pPr>
        <w:ind w:left="824" w:hanging="360"/>
      </w:pPr>
      <w:rPr>
        <w:rFonts w:ascii="Symbol" w:hAnsi="Symbol" w:hint="default"/>
        <w:color w:val="6D6D6D"/>
        <w:w w:val="99"/>
        <w:sz w:val="20"/>
        <w:szCs w:val="20"/>
      </w:rPr>
    </w:lvl>
    <w:lvl w:ilvl="1" w:tplc="E342201E">
      <w:start w:val="1"/>
      <w:numFmt w:val="bullet"/>
      <w:lvlText w:val="•"/>
      <w:lvlJc w:val="left"/>
      <w:pPr>
        <w:ind w:left="1756" w:hanging="360"/>
      </w:pPr>
    </w:lvl>
    <w:lvl w:ilvl="2" w:tplc="7B48E912">
      <w:start w:val="1"/>
      <w:numFmt w:val="bullet"/>
      <w:lvlText w:val="•"/>
      <w:lvlJc w:val="left"/>
      <w:pPr>
        <w:ind w:left="2692" w:hanging="360"/>
      </w:pPr>
    </w:lvl>
    <w:lvl w:ilvl="3" w:tplc="0EECE0A0">
      <w:start w:val="1"/>
      <w:numFmt w:val="bullet"/>
      <w:lvlText w:val="•"/>
      <w:lvlJc w:val="left"/>
      <w:pPr>
        <w:ind w:left="3628" w:hanging="360"/>
      </w:pPr>
    </w:lvl>
    <w:lvl w:ilvl="4" w:tplc="E56279D2">
      <w:start w:val="1"/>
      <w:numFmt w:val="bullet"/>
      <w:lvlText w:val="•"/>
      <w:lvlJc w:val="left"/>
      <w:pPr>
        <w:ind w:left="4564" w:hanging="360"/>
      </w:pPr>
    </w:lvl>
    <w:lvl w:ilvl="5" w:tplc="D60055B0">
      <w:start w:val="1"/>
      <w:numFmt w:val="bullet"/>
      <w:lvlText w:val="•"/>
      <w:lvlJc w:val="left"/>
      <w:pPr>
        <w:ind w:left="5500" w:hanging="360"/>
      </w:pPr>
    </w:lvl>
    <w:lvl w:ilvl="6" w:tplc="9740FD36">
      <w:start w:val="1"/>
      <w:numFmt w:val="bullet"/>
      <w:lvlText w:val="•"/>
      <w:lvlJc w:val="left"/>
      <w:pPr>
        <w:ind w:left="6436" w:hanging="360"/>
      </w:pPr>
    </w:lvl>
    <w:lvl w:ilvl="7" w:tplc="CA666016">
      <w:start w:val="1"/>
      <w:numFmt w:val="bullet"/>
      <w:lvlText w:val="•"/>
      <w:lvlJc w:val="left"/>
      <w:pPr>
        <w:ind w:left="7372" w:hanging="360"/>
      </w:pPr>
    </w:lvl>
    <w:lvl w:ilvl="8" w:tplc="89DA0416">
      <w:start w:val="1"/>
      <w:numFmt w:val="bullet"/>
      <w:lvlText w:val="•"/>
      <w:lvlJc w:val="left"/>
      <w:pPr>
        <w:ind w:left="8308" w:hanging="360"/>
      </w:pPr>
    </w:lvl>
  </w:abstractNum>
  <w:abstractNum w:abstractNumId="32" w15:restartNumberingAfterBreak="0">
    <w:nsid w:val="526A7667"/>
    <w:multiLevelType w:val="hybridMultilevel"/>
    <w:tmpl w:val="5BF8B05A"/>
    <w:lvl w:ilvl="0" w:tplc="38C8DDF2">
      <w:start w:val="1"/>
      <w:numFmt w:val="bullet"/>
      <w:lvlText w:val=""/>
      <w:lvlJc w:val="left"/>
      <w:pPr>
        <w:ind w:left="824" w:hanging="360"/>
      </w:pPr>
      <w:rPr>
        <w:rFonts w:ascii="Symbol" w:hAnsi="Symbol" w:hint="default"/>
      </w:rPr>
    </w:lvl>
    <w:lvl w:ilvl="1" w:tplc="210E86D8" w:tentative="1">
      <w:start w:val="1"/>
      <w:numFmt w:val="bullet"/>
      <w:lvlText w:val="o"/>
      <w:lvlJc w:val="left"/>
      <w:pPr>
        <w:ind w:left="1544" w:hanging="360"/>
      </w:pPr>
      <w:rPr>
        <w:rFonts w:ascii="Courier New" w:hAnsi="Courier New" w:hint="default"/>
      </w:rPr>
    </w:lvl>
    <w:lvl w:ilvl="2" w:tplc="8E5CEC98" w:tentative="1">
      <w:start w:val="1"/>
      <w:numFmt w:val="bullet"/>
      <w:lvlText w:val=""/>
      <w:lvlJc w:val="left"/>
      <w:pPr>
        <w:ind w:left="2264" w:hanging="360"/>
      </w:pPr>
      <w:rPr>
        <w:rFonts w:ascii="Wingdings" w:hAnsi="Wingdings" w:hint="default"/>
      </w:rPr>
    </w:lvl>
    <w:lvl w:ilvl="3" w:tplc="249CE2E2" w:tentative="1">
      <w:start w:val="1"/>
      <w:numFmt w:val="bullet"/>
      <w:lvlText w:val=""/>
      <w:lvlJc w:val="left"/>
      <w:pPr>
        <w:ind w:left="2984" w:hanging="360"/>
      </w:pPr>
      <w:rPr>
        <w:rFonts w:ascii="Symbol" w:hAnsi="Symbol" w:hint="default"/>
      </w:rPr>
    </w:lvl>
    <w:lvl w:ilvl="4" w:tplc="AB64AD5A" w:tentative="1">
      <w:start w:val="1"/>
      <w:numFmt w:val="bullet"/>
      <w:lvlText w:val="o"/>
      <w:lvlJc w:val="left"/>
      <w:pPr>
        <w:ind w:left="3704" w:hanging="360"/>
      </w:pPr>
      <w:rPr>
        <w:rFonts w:ascii="Courier New" w:hAnsi="Courier New" w:hint="default"/>
      </w:rPr>
    </w:lvl>
    <w:lvl w:ilvl="5" w:tplc="F12E0956" w:tentative="1">
      <w:start w:val="1"/>
      <w:numFmt w:val="bullet"/>
      <w:lvlText w:val=""/>
      <w:lvlJc w:val="left"/>
      <w:pPr>
        <w:ind w:left="4424" w:hanging="360"/>
      </w:pPr>
      <w:rPr>
        <w:rFonts w:ascii="Wingdings" w:hAnsi="Wingdings" w:hint="default"/>
      </w:rPr>
    </w:lvl>
    <w:lvl w:ilvl="6" w:tplc="9BEC4C92" w:tentative="1">
      <w:start w:val="1"/>
      <w:numFmt w:val="bullet"/>
      <w:lvlText w:val=""/>
      <w:lvlJc w:val="left"/>
      <w:pPr>
        <w:ind w:left="5144" w:hanging="360"/>
      </w:pPr>
      <w:rPr>
        <w:rFonts w:ascii="Symbol" w:hAnsi="Symbol" w:hint="default"/>
      </w:rPr>
    </w:lvl>
    <w:lvl w:ilvl="7" w:tplc="0E5EA0C6" w:tentative="1">
      <w:start w:val="1"/>
      <w:numFmt w:val="bullet"/>
      <w:lvlText w:val="o"/>
      <w:lvlJc w:val="left"/>
      <w:pPr>
        <w:ind w:left="5864" w:hanging="360"/>
      </w:pPr>
      <w:rPr>
        <w:rFonts w:ascii="Courier New" w:hAnsi="Courier New" w:hint="default"/>
      </w:rPr>
    </w:lvl>
    <w:lvl w:ilvl="8" w:tplc="3C42227E" w:tentative="1">
      <w:start w:val="1"/>
      <w:numFmt w:val="bullet"/>
      <w:lvlText w:val=""/>
      <w:lvlJc w:val="left"/>
      <w:pPr>
        <w:ind w:left="6584" w:hanging="360"/>
      </w:pPr>
      <w:rPr>
        <w:rFonts w:ascii="Wingdings" w:hAnsi="Wingdings" w:hint="default"/>
      </w:rPr>
    </w:lvl>
  </w:abstractNum>
  <w:abstractNum w:abstractNumId="33" w15:restartNumberingAfterBreak="0">
    <w:nsid w:val="554446DF"/>
    <w:multiLevelType w:val="hybridMultilevel"/>
    <w:tmpl w:val="34C6E88C"/>
    <w:lvl w:ilvl="0" w:tplc="9D1483D4">
      <w:start w:val="1"/>
      <w:numFmt w:val="decimal"/>
      <w:lvlText w:val="%1."/>
      <w:lvlJc w:val="left"/>
      <w:pPr>
        <w:ind w:left="464" w:hanging="360"/>
      </w:pPr>
    </w:lvl>
    <w:lvl w:ilvl="1" w:tplc="02CED8CA" w:tentative="1">
      <w:start w:val="1"/>
      <w:numFmt w:val="lowerLetter"/>
      <w:lvlText w:val="%2."/>
      <w:lvlJc w:val="left"/>
      <w:pPr>
        <w:ind w:left="1184" w:hanging="360"/>
      </w:pPr>
    </w:lvl>
    <w:lvl w:ilvl="2" w:tplc="70E458C8" w:tentative="1">
      <w:start w:val="1"/>
      <w:numFmt w:val="lowerRoman"/>
      <w:lvlText w:val="%3."/>
      <w:lvlJc w:val="right"/>
      <w:pPr>
        <w:ind w:left="1904" w:hanging="180"/>
      </w:pPr>
    </w:lvl>
    <w:lvl w:ilvl="3" w:tplc="7C4CDC26" w:tentative="1">
      <w:start w:val="1"/>
      <w:numFmt w:val="decimal"/>
      <w:lvlText w:val="%4."/>
      <w:lvlJc w:val="left"/>
      <w:pPr>
        <w:ind w:left="2624" w:hanging="360"/>
      </w:pPr>
    </w:lvl>
    <w:lvl w:ilvl="4" w:tplc="27902E9C" w:tentative="1">
      <w:start w:val="1"/>
      <w:numFmt w:val="lowerLetter"/>
      <w:lvlText w:val="%5."/>
      <w:lvlJc w:val="left"/>
      <w:pPr>
        <w:ind w:left="3344" w:hanging="360"/>
      </w:pPr>
    </w:lvl>
    <w:lvl w:ilvl="5" w:tplc="85CC57FC" w:tentative="1">
      <w:start w:val="1"/>
      <w:numFmt w:val="lowerRoman"/>
      <w:lvlText w:val="%6."/>
      <w:lvlJc w:val="right"/>
      <w:pPr>
        <w:ind w:left="4064" w:hanging="180"/>
      </w:pPr>
    </w:lvl>
    <w:lvl w:ilvl="6" w:tplc="F74A6986" w:tentative="1">
      <w:start w:val="1"/>
      <w:numFmt w:val="decimal"/>
      <w:lvlText w:val="%7."/>
      <w:lvlJc w:val="left"/>
      <w:pPr>
        <w:ind w:left="4784" w:hanging="360"/>
      </w:pPr>
    </w:lvl>
    <w:lvl w:ilvl="7" w:tplc="B30A0D2E" w:tentative="1">
      <w:start w:val="1"/>
      <w:numFmt w:val="lowerLetter"/>
      <w:lvlText w:val="%8."/>
      <w:lvlJc w:val="left"/>
      <w:pPr>
        <w:ind w:left="5504" w:hanging="360"/>
      </w:pPr>
    </w:lvl>
    <w:lvl w:ilvl="8" w:tplc="E3E0C8C4" w:tentative="1">
      <w:start w:val="1"/>
      <w:numFmt w:val="lowerRoman"/>
      <w:lvlText w:val="%9."/>
      <w:lvlJc w:val="right"/>
      <w:pPr>
        <w:ind w:left="6224" w:hanging="180"/>
      </w:pPr>
    </w:lvl>
  </w:abstractNum>
  <w:abstractNum w:abstractNumId="34" w15:restartNumberingAfterBreak="0">
    <w:nsid w:val="58B01DD8"/>
    <w:multiLevelType w:val="hybridMultilevel"/>
    <w:tmpl w:val="DC74EC64"/>
    <w:lvl w:ilvl="0" w:tplc="2E98E36A">
      <w:start w:val="1"/>
      <w:numFmt w:val="bullet"/>
      <w:lvlText w:val=""/>
      <w:lvlJc w:val="left"/>
      <w:pPr>
        <w:ind w:left="1392" w:hanging="360"/>
      </w:pPr>
      <w:rPr>
        <w:rFonts w:ascii="Symbol" w:hAnsi="Symbol" w:hint="default"/>
        <w:color w:val="36B9C2"/>
      </w:rPr>
    </w:lvl>
    <w:lvl w:ilvl="1" w:tplc="07DCED3A" w:tentative="1">
      <w:start w:val="1"/>
      <w:numFmt w:val="bullet"/>
      <w:lvlText w:val="o"/>
      <w:lvlJc w:val="left"/>
      <w:pPr>
        <w:ind w:left="2112" w:hanging="360"/>
      </w:pPr>
      <w:rPr>
        <w:rFonts w:ascii="Courier New" w:hAnsi="Courier New" w:hint="default"/>
      </w:rPr>
    </w:lvl>
    <w:lvl w:ilvl="2" w:tplc="76A07598" w:tentative="1">
      <w:start w:val="1"/>
      <w:numFmt w:val="bullet"/>
      <w:lvlText w:val=""/>
      <w:lvlJc w:val="left"/>
      <w:pPr>
        <w:ind w:left="2832" w:hanging="360"/>
      </w:pPr>
      <w:rPr>
        <w:rFonts w:ascii="Wingdings" w:hAnsi="Wingdings" w:hint="default"/>
      </w:rPr>
    </w:lvl>
    <w:lvl w:ilvl="3" w:tplc="C13827BE" w:tentative="1">
      <w:start w:val="1"/>
      <w:numFmt w:val="bullet"/>
      <w:lvlText w:val=""/>
      <w:lvlJc w:val="left"/>
      <w:pPr>
        <w:ind w:left="3552" w:hanging="360"/>
      </w:pPr>
      <w:rPr>
        <w:rFonts w:ascii="Symbol" w:hAnsi="Symbol" w:hint="default"/>
      </w:rPr>
    </w:lvl>
    <w:lvl w:ilvl="4" w:tplc="27E6E4AA" w:tentative="1">
      <w:start w:val="1"/>
      <w:numFmt w:val="bullet"/>
      <w:lvlText w:val="o"/>
      <w:lvlJc w:val="left"/>
      <w:pPr>
        <w:ind w:left="4272" w:hanging="360"/>
      </w:pPr>
      <w:rPr>
        <w:rFonts w:ascii="Courier New" w:hAnsi="Courier New" w:hint="default"/>
      </w:rPr>
    </w:lvl>
    <w:lvl w:ilvl="5" w:tplc="F1E229FC" w:tentative="1">
      <w:start w:val="1"/>
      <w:numFmt w:val="bullet"/>
      <w:lvlText w:val=""/>
      <w:lvlJc w:val="left"/>
      <w:pPr>
        <w:ind w:left="4992" w:hanging="360"/>
      </w:pPr>
      <w:rPr>
        <w:rFonts w:ascii="Wingdings" w:hAnsi="Wingdings" w:hint="default"/>
      </w:rPr>
    </w:lvl>
    <w:lvl w:ilvl="6" w:tplc="02AA6FC2" w:tentative="1">
      <w:start w:val="1"/>
      <w:numFmt w:val="bullet"/>
      <w:lvlText w:val=""/>
      <w:lvlJc w:val="left"/>
      <w:pPr>
        <w:ind w:left="5712" w:hanging="360"/>
      </w:pPr>
      <w:rPr>
        <w:rFonts w:ascii="Symbol" w:hAnsi="Symbol" w:hint="default"/>
      </w:rPr>
    </w:lvl>
    <w:lvl w:ilvl="7" w:tplc="F328F988" w:tentative="1">
      <w:start w:val="1"/>
      <w:numFmt w:val="bullet"/>
      <w:lvlText w:val="o"/>
      <w:lvlJc w:val="left"/>
      <w:pPr>
        <w:ind w:left="6432" w:hanging="360"/>
      </w:pPr>
      <w:rPr>
        <w:rFonts w:ascii="Courier New" w:hAnsi="Courier New" w:hint="default"/>
      </w:rPr>
    </w:lvl>
    <w:lvl w:ilvl="8" w:tplc="8C761312" w:tentative="1">
      <w:start w:val="1"/>
      <w:numFmt w:val="bullet"/>
      <w:lvlText w:val=""/>
      <w:lvlJc w:val="left"/>
      <w:pPr>
        <w:ind w:left="7152" w:hanging="360"/>
      </w:pPr>
      <w:rPr>
        <w:rFonts w:ascii="Wingdings" w:hAnsi="Wingdings" w:hint="default"/>
      </w:rPr>
    </w:lvl>
  </w:abstractNum>
  <w:abstractNum w:abstractNumId="35" w15:restartNumberingAfterBreak="0">
    <w:nsid w:val="59794855"/>
    <w:multiLevelType w:val="multilevel"/>
    <w:tmpl w:val="4554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A97C3C"/>
    <w:multiLevelType w:val="hybridMultilevel"/>
    <w:tmpl w:val="21F66624"/>
    <w:lvl w:ilvl="0" w:tplc="4656CDAA">
      <w:start w:val="1"/>
      <w:numFmt w:val="bullet"/>
      <w:lvlText w:val=""/>
      <w:lvlJc w:val="left"/>
      <w:pPr>
        <w:ind w:left="824" w:hanging="360"/>
      </w:pPr>
      <w:rPr>
        <w:rFonts w:ascii="Symbol" w:hAnsi="Symbol" w:hint="default"/>
        <w:color w:val="36B9C2"/>
      </w:rPr>
    </w:lvl>
    <w:lvl w:ilvl="1" w:tplc="949E1AF2" w:tentative="1">
      <w:start w:val="1"/>
      <w:numFmt w:val="bullet"/>
      <w:lvlText w:val="o"/>
      <w:lvlJc w:val="left"/>
      <w:pPr>
        <w:ind w:left="1544" w:hanging="360"/>
      </w:pPr>
      <w:rPr>
        <w:rFonts w:ascii="Courier New" w:hAnsi="Courier New" w:hint="default"/>
      </w:rPr>
    </w:lvl>
    <w:lvl w:ilvl="2" w:tplc="37C4C052" w:tentative="1">
      <w:start w:val="1"/>
      <w:numFmt w:val="bullet"/>
      <w:lvlText w:val=""/>
      <w:lvlJc w:val="left"/>
      <w:pPr>
        <w:ind w:left="2264" w:hanging="360"/>
      </w:pPr>
      <w:rPr>
        <w:rFonts w:ascii="Wingdings" w:hAnsi="Wingdings" w:hint="default"/>
      </w:rPr>
    </w:lvl>
    <w:lvl w:ilvl="3" w:tplc="BF02487C" w:tentative="1">
      <w:start w:val="1"/>
      <w:numFmt w:val="bullet"/>
      <w:lvlText w:val=""/>
      <w:lvlJc w:val="left"/>
      <w:pPr>
        <w:ind w:left="2984" w:hanging="360"/>
      </w:pPr>
      <w:rPr>
        <w:rFonts w:ascii="Symbol" w:hAnsi="Symbol" w:hint="default"/>
      </w:rPr>
    </w:lvl>
    <w:lvl w:ilvl="4" w:tplc="344226AE" w:tentative="1">
      <w:start w:val="1"/>
      <w:numFmt w:val="bullet"/>
      <w:lvlText w:val="o"/>
      <w:lvlJc w:val="left"/>
      <w:pPr>
        <w:ind w:left="3704" w:hanging="360"/>
      </w:pPr>
      <w:rPr>
        <w:rFonts w:ascii="Courier New" w:hAnsi="Courier New" w:hint="default"/>
      </w:rPr>
    </w:lvl>
    <w:lvl w:ilvl="5" w:tplc="6DF6DF8E" w:tentative="1">
      <w:start w:val="1"/>
      <w:numFmt w:val="bullet"/>
      <w:lvlText w:val=""/>
      <w:lvlJc w:val="left"/>
      <w:pPr>
        <w:ind w:left="4424" w:hanging="360"/>
      </w:pPr>
      <w:rPr>
        <w:rFonts w:ascii="Wingdings" w:hAnsi="Wingdings" w:hint="default"/>
      </w:rPr>
    </w:lvl>
    <w:lvl w:ilvl="6" w:tplc="D31EB9FC" w:tentative="1">
      <w:start w:val="1"/>
      <w:numFmt w:val="bullet"/>
      <w:lvlText w:val=""/>
      <w:lvlJc w:val="left"/>
      <w:pPr>
        <w:ind w:left="5144" w:hanging="360"/>
      </w:pPr>
      <w:rPr>
        <w:rFonts w:ascii="Symbol" w:hAnsi="Symbol" w:hint="default"/>
      </w:rPr>
    </w:lvl>
    <w:lvl w:ilvl="7" w:tplc="7376EC7E" w:tentative="1">
      <w:start w:val="1"/>
      <w:numFmt w:val="bullet"/>
      <w:lvlText w:val="o"/>
      <w:lvlJc w:val="left"/>
      <w:pPr>
        <w:ind w:left="5864" w:hanging="360"/>
      </w:pPr>
      <w:rPr>
        <w:rFonts w:ascii="Courier New" w:hAnsi="Courier New" w:hint="default"/>
      </w:rPr>
    </w:lvl>
    <w:lvl w:ilvl="8" w:tplc="57CA5B88" w:tentative="1">
      <w:start w:val="1"/>
      <w:numFmt w:val="bullet"/>
      <w:lvlText w:val=""/>
      <w:lvlJc w:val="left"/>
      <w:pPr>
        <w:ind w:left="6584" w:hanging="360"/>
      </w:pPr>
      <w:rPr>
        <w:rFonts w:ascii="Wingdings" w:hAnsi="Wingdings" w:hint="default"/>
      </w:rPr>
    </w:lvl>
  </w:abstractNum>
  <w:abstractNum w:abstractNumId="37" w15:restartNumberingAfterBreak="0">
    <w:nsid w:val="5EAD667C"/>
    <w:multiLevelType w:val="hybridMultilevel"/>
    <w:tmpl w:val="D41AA532"/>
    <w:lvl w:ilvl="0" w:tplc="1EB445B4">
      <w:start w:val="1"/>
      <w:numFmt w:val="bullet"/>
      <w:lvlText w:val=""/>
      <w:lvlJc w:val="left"/>
      <w:pPr>
        <w:ind w:left="824" w:hanging="360"/>
      </w:pPr>
      <w:rPr>
        <w:rFonts w:ascii="Symbol" w:hAnsi="Symbol" w:hint="default"/>
      </w:rPr>
    </w:lvl>
    <w:lvl w:ilvl="1" w:tplc="8BF0FCB8" w:tentative="1">
      <w:start w:val="1"/>
      <w:numFmt w:val="bullet"/>
      <w:lvlText w:val="o"/>
      <w:lvlJc w:val="left"/>
      <w:pPr>
        <w:ind w:left="1544" w:hanging="360"/>
      </w:pPr>
      <w:rPr>
        <w:rFonts w:ascii="Courier New" w:hAnsi="Courier New" w:hint="default"/>
      </w:rPr>
    </w:lvl>
    <w:lvl w:ilvl="2" w:tplc="DA8E21A4" w:tentative="1">
      <w:start w:val="1"/>
      <w:numFmt w:val="bullet"/>
      <w:lvlText w:val=""/>
      <w:lvlJc w:val="left"/>
      <w:pPr>
        <w:ind w:left="2264" w:hanging="360"/>
      </w:pPr>
      <w:rPr>
        <w:rFonts w:ascii="Wingdings" w:hAnsi="Wingdings" w:hint="default"/>
      </w:rPr>
    </w:lvl>
    <w:lvl w:ilvl="3" w:tplc="FC9C9850" w:tentative="1">
      <w:start w:val="1"/>
      <w:numFmt w:val="bullet"/>
      <w:lvlText w:val=""/>
      <w:lvlJc w:val="left"/>
      <w:pPr>
        <w:ind w:left="2984" w:hanging="360"/>
      </w:pPr>
      <w:rPr>
        <w:rFonts w:ascii="Symbol" w:hAnsi="Symbol" w:hint="default"/>
      </w:rPr>
    </w:lvl>
    <w:lvl w:ilvl="4" w:tplc="D8549F62" w:tentative="1">
      <w:start w:val="1"/>
      <w:numFmt w:val="bullet"/>
      <w:lvlText w:val="o"/>
      <w:lvlJc w:val="left"/>
      <w:pPr>
        <w:ind w:left="3704" w:hanging="360"/>
      </w:pPr>
      <w:rPr>
        <w:rFonts w:ascii="Courier New" w:hAnsi="Courier New" w:hint="default"/>
      </w:rPr>
    </w:lvl>
    <w:lvl w:ilvl="5" w:tplc="E158B10A" w:tentative="1">
      <w:start w:val="1"/>
      <w:numFmt w:val="bullet"/>
      <w:lvlText w:val=""/>
      <w:lvlJc w:val="left"/>
      <w:pPr>
        <w:ind w:left="4424" w:hanging="360"/>
      </w:pPr>
      <w:rPr>
        <w:rFonts w:ascii="Wingdings" w:hAnsi="Wingdings" w:hint="default"/>
      </w:rPr>
    </w:lvl>
    <w:lvl w:ilvl="6" w:tplc="4BDA5E2E" w:tentative="1">
      <w:start w:val="1"/>
      <w:numFmt w:val="bullet"/>
      <w:lvlText w:val=""/>
      <w:lvlJc w:val="left"/>
      <w:pPr>
        <w:ind w:left="5144" w:hanging="360"/>
      </w:pPr>
      <w:rPr>
        <w:rFonts w:ascii="Symbol" w:hAnsi="Symbol" w:hint="default"/>
      </w:rPr>
    </w:lvl>
    <w:lvl w:ilvl="7" w:tplc="978A199A" w:tentative="1">
      <w:start w:val="1"/>
      <w:numFmt w:val="bullet"/>
      <w:lvlText w:val="o"/>
      <w:lvlJc w:val="left"/>
      <w:pPr>
        <w:ind w:left="5864" w:hanging="360"/>
      </w:pPr>
      <w:rPr>
        <w:rFonts w:ascii="Courier New" w:hAnsi="Courier New" w:hint="default"/>
      </w:rPr>
    </w:lvl>
    <w:lvl w:ilvl="8" w:tplc="89B2EFEA" w:tentative="1">
      <w:start w:val="1"/>
      <w:numFmt w:val="bullet"/>
      <w:lvlText w:val=""/>
      <w:lvlJc w:val="left"/>
      <w:pPr>
        <w:ind w:left="6584" w:hanging="360"/>
      </w:pPr>
      <w:rPr>
        <w:rFonts w:ascii="Wingdings" w:hAnsi="Wingdings" w:hint="default"/>
      </w:rPr>
    </w:lvl>
  </w:abstractNum>
  <w:abstractNum w:abstractNumId="38" w15:restartNumberingAfterBreak="0">
    <w:nsid w:val="5F0224AB"/>
    <w:multiLevelType w:val="hybridMultilevel"/>
    <w:tmpl w:val="1E7C01F8"/>
    <w:lvl w:ilvl="0" w:tplc="CF023A8C">
      <w:start w:val="1"/>
      <w:numFmt w:val="bullet"/>
      <w:lvlText w:val=""/>
      <w:lvlJc w:val="left"/>
      <w:pPr>
        <w:ind w:left="720" w:hanging="360"/>
      </w:pPr>
      <w:rPr>
        <w:rFonts w:ascii="Symbol" w:hAnsi="Symbol" w:hint="default"/>
      </w:rPr>
    </w:lvl>
    <w:lvl w:ilvl="1" w:tplc="961662A0" w:tentative="1">
      <w:start w:val="1"/>
      <w:numFmt w:val="bullet"/>
      <w:lvlText w:val="o"/>
      <w:lvlJc w:val="left"/>
      <w:pPr>
        <w:ind w:left="1440" w:hanging="360"/>
      </w:pPr>
      <w:rPr>
        <w:rFonts w:ascii="Courier New" w:hAnsi="Courier New" w:hint="default"/>
      </w:rPr>
    </w:lvl>
    <w:lvl w:ilvl="2" w:tplc="24D69ADE" w:tentative="1">
      <w:start w:val="1"/>
      <w:numFmt w:val="bullet"/>
      <w:lvlText w:val=""/>
      <w:lvlJc w:val="left"/>
      <w:pPr>
        <w:ind w:left="2160" w:hanging="360"/>
      </w:pPr>
      <w:rPr>
        <w:rFonts w:ascii="Wingdings" w:hAnsi="Wingdings" w:hint="default"/>
      </w:rPr>
    </w:lvl>
    <w:lvl w:ilvl="3" w:tplc="CAD4B4BE" w:tentative="1">
      <w:start w:val="1"/>
      <w:numFmt w:val="bullet"/>
      <w:lvlText w:val=""/>
      <w:lvlJc w:val="left"/>
      <w:pPr>
        <w:ind w:left="2880" w:hanging="360"/>
      </w:pPr>
      <w:rPr>
        <w:rFonts w:ascii="Symbol" w:hAnsi="Symbol" w:hint="default"/>
      </w:rPr>
    </w:lvl>
    <w:lvl w:ilvl="4" w:tplc="660EA8A8" w:tentative="1">
      <w:start w:val="1"/>
      <w:numFmt w:val="bullet"/>
      <w:lvlText w:val="o"/>
      <w:lvlJc w:val="left"/>
      <w:pPr>
        <w:ind w:left="3600" w:hanging="360"/>
      </w:pPr>
      <w:rPr>
        <w:rFonts w:ascii="Courier New" w:hAnsi="Courier New" w:hint="default"/>
      </w:rPr>
    </w:lvl>
    <w:lvl w:ilvl="5" w:tplc="BF802F2E" w:tentative="1">
      <w:start w:val="1"/>
      <w:numFmt w:val="bullet"/>
      <w:lvlText w:val=""/>
      <w:lvlJc w:val="left"/>
      <w:pPr>
        <w:ind w:left="4320" w:hanging="360"/>
      </w:pPr>
      <w:rPr>
        <w:rFonts w:ascii="Wingdings" w:hAnsi="Wingdings" w:hint="default"/>
      </w:rPr>
    </w:lvl>
    <w:lvl w:ilvl="6" w:tplc="5E7ADFA8" w:tentative="1">
      <w:start w:val="1"/>
      <w:numFmt w:val="bullet"/>
      <w:lvlText w:val=""/>
      <w:lvlJc w:val="left"/>
      <w:pPr>
        <w:ind w:left="5040" w:hanging="360"/>
      </w:pPr>
      <w:rPr>
        <w:rFonts w:ascii="Symbol" w:hAnsi="Symbol" w:hint="default"/>
      </w:rPr>
    </w:lvl>
    <w:lvl w:ilvl="7" w:tplc="C0B0BC02" w:tentative="1">
      <w:start w:val="1"/>
      <w:numFmt w:val="bullet"/>
      <w:lvlText w:val="o"/>
      <w:lvlJc w:val="left"/>
      <w:pPr>
        <w:ind w:left="5760" w:hanging="360"/>
      </w:pPr>
      <w:rPr>
        <w:rFonts w:ascii="Courier New" w:hAnsi="Courier New" w:hint="default"/>
      </w:rPr>
    </w:lvl>
    <w:lvl w:ilvl="8" w:tplc="2986736C" w:tentative="1">
      <w:start w:val="1"/>
      <w:numFmt w:val="bullet"/>
      <w:lvlText w:val=""/>
      <w:lvlJc w:val="left"/>
      <w:pPr>
        <w:ind w:left="6480" w:hanging="360"/>
      </w:pPr>
      <w:rPr>
        <w:rFonts w:ascii="Wingdings" w:hAnsi="Wingdings" w:hint="default"/>
      </w:rPr>
    </w:lvl>
  </w:abstractNum>
  <w:abstractNum w:abstractNumId="39" w15:restartNumberingAfterBreak="0">
    <w:nsid w:val="6316039C"/>
    <w:multiLevelType w:val="hybridMultilevel"/>
    <w:tmpl w:val="64243690"/>
    <w:lvl w:ilvl="0" w:tplc="28829188">
      <w:start w:val="1"/>
      <w:numFmt w:val="bullet"/>
      <w:lvlText w:val=""/>
      <w:lvlJc w:val="left"/>
      <w:pPr>
        <w:ind w:left="824" w:hanging="360"/>
      </w:pPr>
      <w:rPr>
        <w:rFonts w:ascii="Symbol" w:hAnsi="Symbol" w:hint="default"/>
        <w:color w:val="6D6D6D"/>
        <w:w w:val="99"/>
        <w:sz w:val="20"/>
        <w:szCs w:val="20"/>
      </w:rPr>
    </w:lvl>
    <w:lvl w:ilvl="1" w:tplc="7102B628">
      <w:start w:val="1"/>
      <w:numFmt w:val="bullet"/>
      <w:lvlText w:val="•"/>
      <w:lvlJc w:val="left"/>
      <w:pPr>
        <w:ind w:left="1750" w:hanging="360"/>
      </w:pPr>
    </w:lvl>
    <w:lvl w:ilvl="2" w:tplc="9DE867FE">
      <w:start w:val="1"/>
      <w:numFmt w:val="bullet"/>
      <w:lvlText w:val="•"/>
      <w:lvlJc w:val="left"/>
      <w:pPr>
        <w:ind w:left="2680" w:hanging="360"/>
      </w:pPr>
    </w:lvl>
    <w:lvl w:ilvl="3" w:tplc="E210048A">
      <w:start w:val="1"/>
      <w:numFmt w:val="bullet"/>
      <w:lvlText w:val="•"/>
      <w:lvlJc w:val="left"/>
      <w:pPr>
        <w:ind w:left="3610" w:hanging="360"/>
      </w:pPr>
    </w:lvl>
    <w:lvl w:ilvl="4" w:tplc="7A16256A">
      <w:start w:val="1"/>
      <w:numFmt w:val="bullet"/>
      <w:lvlText w:val="•"/>
      <w:lvlJc w:val="left"/>
      <w:pPr>
        <w:ind w:left="4540" w:hanging="360"/>
      </w:pPr>
    </w:lvl>
    <w:lvl w:ilvl="5" w:tplc="B37AD22E">
      <w:start w:val="1"/>
      <w:numFmt w:val="bullet"/>
      <w:lvlText w:val="•"/>
      <w:lvlJc w:val="left"/>
      <w:pPr>
        <w:ind w:left="5470" w:hanging="360"/>
      </w:pPr>
    </w:lvl>
    <w:lvl w:ilvl="6" w:tplc="BD32E142">
      <w:start w:val="1"/>
      <w:numFmt w:val="bullet"/>
      <w:lvlText w:val="•"/>
      <w:lvlJc w:val="left"/>
      <w:pPr>
        <w:ind w:left="6400" w:hanging="360"/>
      </w:pPr>
    </w:lvl>
    <w:lvl w:ilvl="7" w:tplc="2A348084">
      <w:start w:val="1"/>
      <w:numFmt w:val="bullet"/>
      <w:lvlText w:val="•"/>
      <w:lvlJc w:val="left"/>
      <w:pPr>
        <w:ind w:left="7330" w:hanging="360"/>
      </w:pPr>
    </w:lvl>
    <w:lvl w:ilvl="8" w:tplc="CBD078EC">
      <w:start w:val="1"/>
      <w:numFmt w:val="bullet"/>
      <w:lvlText w:val="•"/>
      <w:lvlJc w:val="left"/>
      <w:pPr>
        <w:ind w:left="8260" w:hanging="360"/>
      </w:pPr>
    </w:lvl>
  </w:abstractNum>
  <w:abstractNum w:abstractNumId="40" w15:restartNumberingAfterBreak="0">
    <w:nsid w:val="636731EC"/>
    <w:multiLevelType w:val="multilevel"/>
    <w:tmpl w:val="A84E6892"/>
    <w:lvl w:ilvl="0">
      <w:start w:val="9"/>
      <w:numFmt w:val="decimal"/>
      <w:lvlText w:val="%1"/>
      <w:lvlJc w:val="left"/>
      <w:pPr>
        <w:ind w:left="104" w:hanging="720"/>
      </w:pPr>
    </w:lvl>
    <w:lvl w:ilvl="1">
      <w:start w:val="1"/>
      <w:numFmt w:val="decimal"/>
      <w:lvlText w:val="%1.%2."/>
      <w:lvlJc w:val="left"/>
      <w:pPr>
        <w:ind w:left="104" w:hanging="720"/>
      </w:pPr>
      <w:rPr>
        <w:rFonts w:ascii="PT Sans" w:hAnsi="PT Sans" w:hint="default"/>
        <w:color w:val="6D6D6D"/>
        <w:spacing w:val="-1"/>
        <w:w w:val="99"/>
        <w:sz w:val="20"/>
        <w:szCs w:val="20"/>
      </w:rPr>
    </w:lvl>
    <w:lvl w:ilvl="2">
      <w:start w:val="1"/>
      <w:numFmt w:val="bullet"/>
      <w:lvlText w:val="•"/>
      <w:lvlJc w:val="left"/>
      <w:pPr>
        <w:ind w:left="2116" w:hanging="720"/>
      </w:pPr>
    </w:lvl>
    <w:lvl w:ilvl="3">
      <w:start w:val="1"/>
      <w:numFmt w:val="bullet"/>
      <w:lvlText w:val="•"/>
      <w:lvlJc w:val="left"/>
      <w:pPr>
        <w:ind w:left="3124" w:hanging="720"/>
      </w:pPr>
    </w:lvl>
    <w:lvl w:ilvl="4">
      <w:start w:val="1"/>
      <w:numFmt w:val="bullet"/>
      <w:lvlText w:val="•"/>
      <w:lvlJc w:val="left"/>
      <w:pPr>
        <w:ind w:left="4132" w:hanging="720"/>
      </w:pPr>
    </w:lvl>
    <w:lvl w:ilvl="5">
      <w:start w:val="1"/>
      <w:numFmt w:val="bullet"/>
      <w:lvlText w:val="•"/>
      <w:lvlJc w:val="left"/>
      <w:pPr>
        <w:ind w:left="5140" w:hanging="720"/>
      </w:pPr>
    </w:lvl>
    <w:lvl w:ilvl="6">
      <w:start w:val="1"/>
      <w:numFmt w:val="bullet"/>
      <w:lvlText w:val="•"/>
      <w:lvlJc w:val="left"/>
      <w:pPr>
        <w:ind w:left="6148" w:hanging="720"/>
      </w:pPr>
    </w:lvl>
    <w:lvl w:ilvl="7">
      <w:start w:val="1"/>
      <w:numFmt w:val="bullet"/>
      <w:lvlText w:val="•"/>
      <w:lvlJc w:val="left"/>
      <w:pPr>
        <w:ind w:left="7156" w:hanging="720"/>
      </w:pPr>
    </w:lvl>
    <w:lvl w:ilvl="8">
      <w:start w:val="1"/>
      <w:numFmt w:val="bullet"/>
      <w:lvlText w:val="•"/>
      <w:lvlJc w:val="left"/>
      <w:pPr>
        <w:ind w:left="8164" w:hanging="720"/>
      </w:pPr>
    </w:lvl>
  </w:abstractNum>
  <w:abstractNum w:abstractNumId="41" w15:restartNumberingAfterBreak="0">
    <w:nsid w:val="68531201"/>
    <w:multiLevelType w:val="hybridMultilevel"/>
    <w:tmpl w:val="CEC849FC"/>
    <w:lvl w:ilvl="0" w:tplc="51E66DBA">
      <w:start w:val="1"/>
      <w:numFmt w:val="bullet"/>
      <w:lvlText w:val="•"/>
      <w:lvlJc w:val="left"/>
      <w:pPr>
        <w:ind w:left="824" w:hanging="360"/>
      </w:pPr>
      <w:rPr>
        <w:color w:val="36B9C2"/>
      </w:rPr>
    </w:lvl>
    <w:lvl w:ilvl="1" w:tplc="02F4A3EE" w:tentative="1">
      <w:start w:val="1"/>
      <w:numFmt w:val="bullet"/>
      <w:lvlText w:val="o"/>
      <w:lvlJc w:val="left"/>
      <w:pPr>
        <w:ind w:left="1544" w:hanging="360"/>
      </w:pPr>
      <w:rPr>
        <w:rFonts w:ascii="Courier New" w:hAnsi="Courier New" w:hint="default"/>
      </w:rPr>
    </w:lvl>
    <w:lvl w:ilvl="2" w:tplc="4A1A2B0A" w:tentative="1">
      <w:start w:val="1"/>
      <w:numFmt w:val="bullet"/>
      <w:lvlText w:val=""/>
      <w:lvlJc w:val="left"/>
      <w:pPr>
        <w:ind w:left="2264" w:hanging="360"/>
      </w:pPr>
      <w:rPr>
        <w:rFonts w:ascii="Wingdings" w:hAnsi="Wingdings" w:hint="default"/>
      </w:rPr>
    </w:lvl>
    <w:lvl w:ilvl="3" w:tplc="91C2608A" w:tentative="1">
      <w:start w:val="1"/>
      <w:numFmt w:val="bullet"/>
      <w:lvlText w:val=""/>
      <w:lvlJc w:val="left"/>
      <w:pPr>
        <w:ind w:left="2984" w:hanging="360"/>
      </w:pPr>
      <w:rPr>
        <w:rFonts w:ascii="Symbol" w:hAnsi="Symbol" w:hint="default"/>
      </w:rPr>
    </w:lvl>
    <w:lvl w:ilvl="4" w:tplc="20DA9880" w:tentative="1">
      <w:start w:val="1"/>
      <w:numFmt w:val="bullet"/>
      <w:lvlText w:val="o"/>
      <w:lvlJc w:val="left"/>
      <w:pPr>
        <w:ind w:left="3704" w:hanging="360"/>
      </w:pPr>
      <w:rPr>
        <w:rFonts w:ascii="Courier New" w:hAnsi="Courier New" w:hint="default"/>
      </w:rPr>
    </w:lvl>
    <w:lvl w:ilvl="5" w:tplc="E2E61090" w:tentative="1">
      <w:start w:val="1"/>
      <w:numFmt w:val="bullet"/>
      <w:lvlText w:val=""/>
      <w:lvlJc w:val="left"/>
      <w:pPr>
        <w:ind w:left="4424" w:hanging="360"/>
      </w:pPr>
      <w:rPr>
        <w:rFonts w:ascii="Wingdings" w:hAnsi="Wingdings" w:hint="default"/>
      </w:rPr>
    </w:lvl>
    <w:lvl w:ilvl="6" w:tplc="D16819BC" w:tentative="1">
      <w:start w:val="1"/>
      <w:numFmt w:val="bullet"/>
      <w:lvlText w:val=""/>
      <w:lvlJc w:val="left"/>
      <w:pPr>
        <w:ind w:left="5144" w:hanging="360"/>
      </w:pPr>
      <w:rPr>
        <w:rFonts w:ascii="Symbol" w:hAnsi="Symbol" w:hint="default"/>
      </w:rPr>
    </w:lvl>
    <w:lvl w:ilvl="7" w:tplc="8324704C" w:tentative="1">
      <w:start w:val="1"/>
      <w:numFmt w:val="bullet"/>
      <w:lvlText w:val="o"/>
      <w:lvlJc w:val="left"/>
      <w:pPr>
        <w:ind w:left="5864" w:hanging="360"/>
      </w:pPr>
      <w:rPr>
        <w:rFonts w:ascii="Courier New" w:hAnsi="Courier New" w:hint="default"/>
      </w:rPr>
    </w:lvl>
    <w:lvl w:ilvl="8" w:tplc="86A86F58" w:tentative="1">
      <w:start w:val="1"/>
      <w:numFmt w:val="bullet"/>
      <w:lvlText w:val=""/>
      <w:lvlJc w:val="left"/>
      <w:pPr>
        <w:ind w:left="6584" w:hanging="360"/>
      </w:pPr>
      <w:rPr>
        <w:rFonts w:ascii="Wingdings" w:hAnsi="Wingdings" w:hint="default"/>
      </w:rPr>
    </w:lvl>
  </w:abstractNum>
  <w:abstractNum w:abstractNumId="42" w15:restartNumberingAfterBreak="0">
    <w:nsid w:val="6B101CAD"/>
    <w:multiLevelType w:val="hybridMultilevel"/>
    <w:tmpl w:val="96C8E724"/>
    <w:lvl w:ilvl="0" w:tplc="AAF4C68C">
      <w:start w:val="1"/>
      <w:numFmt w:val="bullet"/>
      <w:lvlText w:val="•"/>
      <w:lvlJc w:val="left"/>
      <w:pPr>
        <w:ind w:left="824" w:hanging="360"/>
      </w:pPr>
      <w:rPr>
        <w:color w:val="36B9C2"/>
      </w:rPr>
    </w:lvl>
    <w:lvl w:ilvl="1" w:tplc="6BB8EDEA">
      <w:start w:val="1"/>
      <w:numFmt w:val="bullet"/>
      <w:lvlText w:val="o"/>
      <w:lvlJc w:val="left"/>
      <w:pPr>
        <w:ind w:left="1544" w:hanging="360"/>
      </w:pPr>
      <w:rPr>
        <w:rFonts w:ascii="Courier New" w:hAnsi="Courier New" w:hint="default"/>
      </w:rPr>
    </w:lvl>
    <w:lvl w:ilvl="2" w:tplc="DD86D904" w:tentative="1">
      <w:start w:val="1"/>
      <w:numFmt w:val="bullet"/>
      <w:lvlText w:val=""/>
      <w:lvlJc w:val="left"/>
      <w:pPr>
        <w:ind w:left="2264" w:hanging="360"/>
      </w:pPr>
      <w:rPr>
        <w:rFonts w:ascii="Wingdings" w:hAnsi="Wingdings" w:hint="default"/>
      </w:rPr>
    </w:lvl>
    <w:lvl w:ilvl="3" w:tplc="E9D05608" w:tentative="1">
      <w:start w:val="1"/>
      <w:numFmt w:val="bullet"/>
      <w:lvlText w:val=""/>
      <w:lvlJc w:val="left"/>
      <w:pPr>
        <w:ind w:left="2984" w:hanging="360"/>
      </w:pPr>
      <w:rPr>
        <w:rFonts w:ascii="Symbol" w:hAnsi="Symbol" w:hint="default"/>
      </w:rPr>
    </w:lvl>
    <w:lvl w:ilvl="4" w:tplc="FDA2B4D0" w:tentative="1">
      <w:start w:val="1"/>
      <w:numFmt w:val="bullet"/>
      <w:lvlText w:val="o"/>
      <w:lvlJc w:val="left"/>
      <w:pPr>
        <w:ind w:left="3704" w:hanging="360"/>
      </w:pPr>
      <w:rPr>
        <w:rFonts w:ascii="Courier New" w:hAnsi="Courier New" w:hint="default"/>
      </w:rPr>
    </w:lvl>
    <w:lvl w:ilvl="5" w:tplc="25C45CEE" w:tentative="1">
      <w:start w:val="1"/>
      <w:numFmt w:val="bullet"/>
      <w:lvlText w:val=""/>
      <w:lvlJc w:val="left"/>
      <w:pPr>
        <w:ind w:left="4424" w:hanging="360"/>
      </w:pPr>
      <w:rPr>
        <w:rFonts w:ascii="Wingdings" w:hAnsi="Wingdings" w:hint="default"/>
      </w:rPr>
    </w:lvl>
    <w:lvl w:ilvl="6" w:tplc="A84ABBA6" w:tentative="1">
      <w:start w:val="1"/>
      <w:numFmt w:val="bullet"/>
      <w:lvlText w:val=""/>
      <w:lvlJc w:val="left"/>
      <w:pPr>
        <w:ind w:left="5144" w:hanging="360"/>
      </w:pPr>
      <w:rPr>
        <w:rFonts w:ascii="Symbol" w:hAnsi="Symbol" w:hint="default"/>
      </w:rPr>
    </w:lvl>
    <w:lvl w:ilvl="7" w:tplc="5D0AB55A" w:tentative="1">
      <w:start w:val="1"/>
      <w:numFmt w:val="bullet"/>
      <w:lvlText w:val="o"/>
      <w:lvlJc w:val="left"/>
      <w:pPr>
        <w:ind w:left="5864" w:hanging="360"/>
      </w:pPr>
      <w:rPr>
        <w:rFonts w:ascii="Courier New" w:hAnsi="Courier New" w:hint="default"/>
      </w:rPr>
    </w:lvl>
    <w:lvl w:ilvl="8" w:tplc="DECA665A" w:tentative="1">
      <w:start w:val="1"/>
      <w:numFmt w:val="bullet"/>
      <w:lvlText w:val=""/>
      <w:lvlJc w:val="left"/>
      <w:pPr>
        <w:ind w:left="6584" w:hanging="360"/>
      </w:pPr>
      <w:rPr>
        <w:rFonts w:ascii="Wingdings" w:hAnsi="Wingdings" w:hint="default"/>
      </w:rPr>
    </w:lvl>
  </w:abstractNum>
  <w:abstractNum w:abstractNumId="43" w15:restartNumberingAfterBreak="0">
    <w:nsid w:val="6B125BA0"/>
    <w:multiLevelType w:val="hybridMultilevel"/>
    <w:tmpl w:val="8E746DA6"/>
    <w:lvl w:ilvl="0" w:tplc="186C2DA2">
      <w:start w:val="1"/>
      <w:numFmt w:val="bullet"/>
      <w:lvlText w:val="-"/>
      <w:lvlJc w:val="left"/>
      <w:pPr>
        <w:ind w:left="812" w:hanging="708"/>
      </w:pPr>
      <w:rPr>
        <w:rFonts w:ascii="PT Sans" w:hAnsi="PT Sans" w:hint="default"/>
        <w:color w:val="6D6D6D"/>
        <w:w w:val="100"/>
        <w:sz w:val="22"/>
        <w:szCs w:val="22"/>
      </w:rPr>
    </w:lvl>
    <w:lvl w:ilvl="1" w:tplc="21C6F0BE">
      <w:start w:val="1"/>
      <w:numFmt w:val="bullet"/>
      <w:lvlText w:val="•"/>
      <w:lvlJc w:val="left"/>
      <w:pPr>
        <w:ind w:left="1758" w:hanging="708"/>
      </w:pPr>
    </w:lvl>
    <w:lvl w:ilvl="2" w:tplc="6994E260">
      <w:start w:val="1"/>
      <w:numFmt w:val="bullet"/>
      <w:lvlText w:val="•"/>
      <w:lvlJc w:val="left"/>
      <w:pPr>
        <w:ind w:left="2696" w:hanging="708"/>
      </w:pPr>
    </w:lvl>
    <w:lvl w:ilvl="3" w:tplc="3078F31E">
      <w:start w:val="1"/>
      <w:numFmt w:val="bullet"/>
      <w:lvlText w:val="•"/>
      <w:lvlJc w:val="left"/>
      <w:pPr>
        <w:ind w:left="3634" w:hanging="708"/>
      </w:pPr>
    </w:lvl>
    <w:lvl w:ilvl="4" w:tplc="81CA9452">
      <w:start w:val="1"/>
      <w:numFmt w:val="bullet"/>
      <w:lvlText w:val="•"/>
      <w:lvlJc w:val="left"/>
      <w:pPr>
        <w:ind w:left="4572" w:hanging="708"/>
      </w:pPr>
    </w:lvl>
    <w:lvl w:ilvl="5" w:tplc="7B527922">
      <w:start w:val="1"/>
      <w:numFmt w:val="bullet"/>
      <w:lvlText w:val="•"/>
      <w:lvlJc w:val="left"/>
      <w:pPr>
        <w:ind w:left="5510" w:hanging="708"/>
      </w:pPr>
    </w:lvl>
    <w:lvl w:ilvl="6" w:tplc="73DAFFCA">
      <w:start w:val="1"/>
      <w:numFmt w:val="bullet"/>
      <w:lvlText w:val="•"/>
      <w:lvlJc w:val="left"/>
      <w:pPr>
        <w:ind w:left="6448" w:hanging="708"/>
      </w:pPr>
    </w:lvl>
    <w:lvl w:ilvl="7" w:tplc="8FEA9188">
      <w:start w:val="1"/>
      <w:numFmt w:val="bullet"/>
      <w:lvlText w:val="•"/>
      <w:lvlJc w:val="left"/>
      <w:pPr>
        <w:ind w:left="7386" w:hanging="708"/>
      </w:pPr>
    </w:lvl>
    <w:lvl w:ilvl="8" w:tplc="94BC6D02">
      <w:start w:val="1"/>
      <w:numFmt w:val="bullet"/>
      <w:lvlText w:val="•"/>
      <w:lvlJc w:val="left"/>
      <w:pPr>
        <w:ind w:left="8324" w:hanging="708"/>
      </w:pPr>
    </w:lvl>
  </w:abstractNum>
  <w:abstractNum w:abstractNumId="44" w15:restartNumberingAfterBreak="0">
    <w:nsid w:val="6E155E05"/>
    <w:multiLevelType w:val="hybridMultilevel"/>
    <w:tmpl w:val="7176500A"/>
    <w:lvl w:ilvl="0" w:tplc="660C59B2">
      <w:start w:val="1"/>
      <w:numFmt w:val="bullet"/>
      <w:lvlText w:val=""/>
      <w:lvlJc w:val="left"/>
      <w:pPr>
        <w:ind w:left="1328" w:hanging="612"/>
      </w:pPr>
      <w:rPr>
        <w:rFonts w:ascii="Symbol" w:hAnsi="Symbol" w:hint="default"/>
      </w:rPr>
    </w:lvl>
    <w:lvl w:ilvl="1" w:tplc="672A3E2C" w:tentative="1">
      <w:start w:val="1"/>
      <w:numFmt w:val="bullet"/>
      <w:lvlText w:val="o"/>
      <w:lvlJc w:val="left"/>
      <w:pPr>
        <w:ind w:left="1796" w:hanging="360"/>
      </w:pPr>
      <w:rPr>
        <w:rFonts w:ascii="Courier New" w:hAnsi="Courier New" w:hint="default"/>
      </w:rPr>
    </w:lvl>
    <w:lvl w:ilvl="2" w:tplc="90360826" w:tentative="1">
      <w:start w:val="1"/>
      <w:numFmt w:val="bullet"/>
      <w:lvlText w:val=""/>
      <w:lvlJc w:val="left"/>
      <w:pPr>
        <w:ind w:left="2516" w:hanging="360"/>
      </w:pPr>
      <w:rPr>
        <w:rFonts w:ascii="Wingdings" w:hAnsi="Wingdings" w:hint="default"/>
      </w:rPr>
    </w:lvl>
    <w:lvl w:ilvl="3" w:tplc="E9806D8C" w:tentative="1">
      <w:start w:val="1"/>
      <w:numFmt w:val="bullet"/>
      <w:lvlText w:val=""/>
      <w:lvlJc w:val="left"/>
      <w:pPr>
        <w:ind w:left="3236" w:hanging="360"/>
      </w:pPr>
      <w:rPr>
        <w:rFonts w:ascii="Symbol" w:hAnsi="Symbol" w:hint="default"/>
      </w:rPr>
    </w:lvl>
    <w:lvl w:ilvl="4" w:tplc="20907E1E" w:tentative="1">
      <w:start w:val="1"/>
      <w:numFmt w:val="bullet"/>
      <w:lvlText w:val="o"/>
      <w:lvlJc w:val="left"/>
      <w:pPr>
        <w:ind w:left="3956" w:hanging="360"/>
      </w:pPr>
      <w:rPr>
        <w:rFonts w:ascii="Courier New" w:hAnsi="Courier New" w:hint="default"/>
      </w:rPr>
    </w:lvl>
    <w:lvl w:ilvl="5" w:tplc="DBC4B24A" w:tentative="1">
      <w:start w:val="1"/>
      <w:numFmt w:val="bullet"/>
      <w:lvlText w:val=""/>
      <w:lvlJc w:val="left"/>
      <w:pPr>
        <w:ind w:left="4676" w:hanging="360"/>
      </w:pPr>
      <w:rPr>
        <w:rFonts w:ascii="Wingdings" w:hAnsi="Wingdings" w:hint="default"/>
      </w:rPr>
    </w:lvl>
    <w:lvl w:ilvl="6" w:tplc="2FD2D256" w:tentative="1">
      <w:start w:val="1"/>
      <w:numFmt w:val="bullet"/>
      <w:lvlText w:val=""/>
      <w:lvlJc w:val="left"/>
      <w:pPr>
        <w:ind w:left="5396" w:hanging="360"/>
      </w:pPr>
      <w:rPr>
        <w:rFonts w:ascii="Symbol" w:hAnsi="Symbol" w:hint="default"/>
      </w:rPr>
    </w:lvl>
    <w:lvl w:ilvl="7" w:tplc="DF488ABA" w:tentative="1">
      <w:start w:val="1"/>
      <w:numFmt w:val="bullet"/>
      <w:lvlText w:val="o"/>
      <w:lvlJc w:val="left"/>
      <w:pPr>
        <w:ind w:left="6116" w:hanging="360"/>
      </w:pPr>
      <w:rPr>
        <w:rFonts w:ascii="Courier New" w:hAnsi="Courier New" w:hint="default"/>
      </w:rPr>
    </w:lvl>
    <w:lvl w:ilvl="8" w:tplc="8E0614FA" w:tentative="1">
      <w:start w:val="1"/>
      <w:numFmt w:val="bullet"/>
      <w:lvlText w:val=""/>
      <w:lvlJc w:val="left"/>
      <w:pPr>
        <w:ind w:left="6836" w:hanging="360"/>
      </w:pPr>
      <w:rPr>
        <w:rFonts w:ascii="Wingdings" w:hAnsi="Wingdings" w:hint="default"/>
      </w:rPr>
    </w:lvl>
  </w:abstractNum>
  <w:abstractNum w:abstractNumId="45" w15:restartNumberingAfterBreak="0">
    <w:nsid w:val="6F0E4B8F"/>
    <w:multiLevelType w:val="hybridMultilevel"/>
    <w:tmpl w:val="D8A866B4"/>
    <w:lvl w:ilvl="0" w:tplc="1706A4FC">
      <w:start w:val="1"/>
      <w:numFmt w:val="bullet"/>
      <w:lvlText w:val="•"/>
      <w:lvlJc w:val="left"/>
      <w:pPr>
        <w:ind w:left="1184" w:hanging="360"/>
      </w:pPr>
    </w:lvl>
    <w:lvl w:ilvl="1" w:tplc="E71A4BD0" w:tentative="1">
      <w:start w:val="1"/>
      <w:numFmt w:val="bullet"/>
      <w:lvlText w:val="o"/>
      <w:lvlJc w:val="left"/>
      <w:pPr>
        <w:ind w:left="1904" w:hanging="360"/>
      </w:pPr>
      <w:rPr>
        <w:rFonts w:ascii="Courier New" w:hAnsi="Courier New" w:hint="default"/>
      </w:rPr>
    </w:lvl>
    <w:lvl w:ilvl="2" w:tplc="E6561A28" w:tentative="1">
      <w:start w:val="1"/>
      <w:numFmt w:val="bullet"/>
      <w:lvlText w:val=""/>
      <w:lvlJc w:val="left"/>
      <w:pPr>
        <w:ind w:left="2624" w:hanging="360"/>
      </w:pPr>
      <w:rPr>
        <w:rFonts w:ascii="Wingdings" w:hAnsi="Wingdings" w:hint="default"/>
      </w:rPr>
    </w:lvl>
    <w:lvl w:ilvl="3" w:tplc="D4F41518" w:tentative="1">
      <w:start w:val="1"/>
      <w:numFmt w:val="bullet"/>
      <w:lvlText w:val=""/>
      <w:lvlJc w:val="left"/>
      <w:pPr>
        <w:ind w:left="3344" w:hanging="360"/>
      </w:pPr>
      <w:rPr>
        <w:rFonts w:ascii="Symbol" w:hAnsi="Symbol" w:hint="default"/>
      </w:rPr>
    </w:lvl>
    <w:lvl w:ilvl="4" w:tplc="BD9A74BE" w:tentative="1">
      <w:start w:val="1"/>
      <w:numFmt w:val="bullet"/>
      <w:lvlText w:val="o"/>
      <w:lvlJc w:val="left"/>
      <w:pPr>
        <w:ind w:left="4064" w:hanging="360"/>
      </w:pPr>
      <w:rPr>
        <w:rFonts w:ascii="Courier New" w:hAnsi="Courier New" w:hint="default"/>
      </w:rPr>
    </w:lvl>
    <w:lvl w:ilvl="5" w:tplc="1AEC35BE" w:tentative="1">
      <w:start w:val="1"/>
      <w:numFmt w:val="bullet"/>
      <w:lvlText w:val=""/>
      <w:lvlJc w:val="left"/>
      <w:pPr>
        <w:ind w:left="4784" w:hanging="360"/>
      </w:pPr>
      <w:rPr>
        <w:rFonts w:ascii="Wingdings" w:hAnsi="Wingdings" w:hint="default"/>
      </w:rPr>
    </w:lvl>
    <w:lvl w:ilvl="6" w:tplc="211698A6" w:tentative="1">
      <w:start w:val="1"/>
      <w:numFmt w:val="bullet"/>
      <w:lvlText w:val=""/>
      <w:lvlJc w:val="left"/>
      <w:pPr>
        <w:ind w:left="5504" w:hanging="360"/>
      </w:pPr>
      <w:rPr>
        <w:rFonts w:ascii="Symbol" w:hAnsi="Symbol" w:hint="default"/>
      </w:rPr>
    </w:lvl>
    <w:lvl w:ilvl="7" w:tplc="9938A834" w:tentative="1">
      <w:start w:val="1"/>
      <w:numFmt w:val="bullet"/>
      <w:lvlText w:val="o"/>
      <w:lvlJc w:val="left"/>
      <w:pPr>
        <w:ind w:left="6224" w:hanging="360"/>
      </w:pPr>
      <w:rPr>
        <w:rFonts w:ascii="Courier New" w:hAnsi="Courier New" w:hint="default"/>
      </w:rPr>
    </w:lvl>
    <w:lvl w:ilvl="8" w:tplc="6A0CC546" w:tentative="1">
      <w:start w:val="1"/>
      <w:numFmt w:val="bullet"/>
      <w:lvlText w:val=""/>
      <w:lvlJc w:val="left"/>
      <w:pPr>
        <w:ind w:left="6944" w:hanging="360"/>
      </w:pPr>
      <w:rPr>
        <w:rFonts w:ascii="Wingdings" w:hAnsi="Wingdings" w:hint="default"/>
      </w:rPr>
    </w:lvl>
  </w:abstractNum>
  <w:abstractNum w:abstractNumId="46" w15:restartNumberingAfterBreak="0">
    <w:nsid w:val="7AFE432D"/>
    <w:multiLevelType w:val="multilevel"/>
    <w:tmpl w:val="968E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73232B"/>
    <w:multiLevelType w:val="hybridMultilevel"/>
    <w:tmpl w:val="A628C016"/>
    <w:lvl w:ilvl="0" w:tplc="BDC83BAC">
      <w:start w:val="1"/>
      <w:numFmt w:val="bullet"/>
      <w:lvlText w:val=""/>
      <w:lvlJc w:val="left"/>
      <w:pPr>
        <w:ind w:left="824" w:hanging="360"/>
      </w:pPr>
      <w:rPr>
        <w:rFonts w:ascii="Symbol" w:hAnsi="Symbol" w:hint="default"/>
        <w:color w:val="6D6D6D"/>
        <w:w w:val="99"/>
        <w:sz w:val="20"/>
        <w:szCs w:val="20"/>
      </w:rPr>
    </w:lvl>
    <w:lvl w:ilvl="1" w:tplc="C9FC40A2">
      <w:start w:val="1"/>
      <w:numFmt w:val="bullet"/>
      <w:lvlText w:val="•"/>
      <w:lvlJc w:val="left"/>
      <w:pPr>
        <w:ind w:left="1750" w:hanging="360"/>
      </w:pPr>
    </w:lvl>
    <w:lvl w:ilvl="2" w:tplc="17405E0E">
      <w:start w:val="1"/>
      <w:numFmt w:val="bullet"/>
      <w:lvlText w:val="•"/>
      <w:lvlJc w:val="left"/>
      <w:pPr>
        <w:ind w:left="2680" w:hanging="360"/>
      </w:pPr>
    </w:lvl>
    <w:lvl w:ilvl="3" w:tplc="DCD0BA34">
      <w:start w:val="1"/>
      <w:numFmt w:val="bullet"/>
      <w:lvlText w:val="•"/>
      <w:lvlJc w:val="left"/>
      <w:pPr>
        <w:ind w:left="3610" w:hanging="360"/>
      </w:pPr>
    </w:lvl>
    <w:lvl w:ilvl="4" w:tplc="F8323C22">
      <w:start w:val="1"/>
      <w:numFmt w:val="bullet"/>
      <w:lvlText w:val="•"/>
      <w:lvlJc w:val="left"/>
      <w:pPr>
        <w:ind w:left="4540" w:hanging="360"/>
      </w:pPr>
    </w:lvl>
    <w:lvl w:ilvl="5" w:tplc="6B3A3124">
      <w:start w:val="1"/>
      <w:numFmt w:val="bullet"/>
      <w:lvlText w:val="•"/>
      <w:lvlJc w:val="left"/>
      <w:pPr>
        <w:ind w:left="5470" w:hanging="360"/>
      </w:pPr>
    </w:lvl>
    <w:lvl w:ilvl="6" w:tplc="BFB4DAAE">
      <w:start w:val="1"/>
      <w:numFmt w:val="bullet"/>
      <w:lvlText w:val="•"/>
      <w:lvlJc w:val="left"/>
      <w:pPr>
        <w:ind w:left="6400" w:hanging="360"/>
      </w:pPr>
    </w:lvl>
    <w:lvl w:ilvl="7" w:tplc="E7BCB51E">
      <w:start w:val="1"/>
      <w:numFmt w:val="bullet"/>
      <w:lvlText w:val="•"/>
      <w:lvlJc w:val="left"/>
      <w:pPr>
        <w:ind w:left="7330" w:hanging="360"/>
      </w:pPr>
    </w:lvl>
    <w:lvl w:ilvl="8" w:tplc="E2B03E4A">
      <w:start w:val="1"/>
      <w:numFmt w:val="bullet"/>
      <w:lvlText w:val="•"/>
      <w:lvlJc w:val="left"/>
      <w:pPr>
        <w:ind w:left="8260" w:hanging="360"/>
      </w:pPr>
    </w:lvl>
  </w:abstractNum>
  <w:abstractNum w:abstractNumId="48" w15:restartNumberingAfterBreak="0">
    <w:nsid w:val="7D6E3363"/>
    <w:multiLevelType w:val="multilevel"/>
    <w:tmpl w:val="060A2716"/>
    <w:lvl w:ilvl="0">
      <w:start w:val="10"/>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024" w:hanging="567"/>
      </w:pPr>
    </w:lvl>
    <w:lvl w:ilvl="3">
      <w:start w:val="1"/>
      <w:numFmt w:val="bullet"/>
      <w:lvlText w:val="•"/>
      <w:lvlJc w:val="left"/>
      <w:pPr>
        <w:ind w:left="2986" w:hanging="567"/>
      </w:pPr>
    </w:lvl>
    <w:lvl w:ilvl="4">
      <w:start w:val="1"/>
      <w:numFmt w:val="bullet"/>
      <w:lvlText w:val="•"/>
      <w:lvlJc w:val="left"/>
      <w:pPr>
        <w:ind w:left="3948" w:hanging="567"/>
      </w:pPr>
    </w:lvl>
    <w:lvl w:ilvl="5">
      <w:start w:val="1"/>
      <w:numFmt w:val="bullet"/>
      <w:lvlText w:val="•"/>
      <w:lvlJc w:val="left"/>
      <w:pPr>
        <w:ind w:left="4910" w:hanging="567"/>
      </w:pPr>
    </w:lvl>
    <w:lvl w:ilvl="6">
      <w:start w:val="1"/>
      <w:numFmt w:val="bullet"/>
      <w:lvlText w:val="•"/>
      <w:lvlJc w:val="left"/>
      <w:pPr>
        <w:ind w:left="5872" w:hanging="567"/>
      </w:pPr>
    </w:lvl>
    <w:lvl w:ilvl="7">
      <w:start w:val="1"/>
      <w:numFmt w:val="bullet"/>
      <w:lvlText w:val="•"/>
      <w:lvlJc w:val="left"/>
      <w:pPr>
        <w:ind w:left="6834" w:hanging="567"/>
      </w:pPr>
    </w:lvl>
    <w:lvl w:ilvl="8">
      <w:start w:val="1"/>
      <w:numFmt w:val="bullet"/>
      <w:lvlText w:val="•"/>
      <w:lvlJc w:val="left"/>
      <w:pPr>
        <w:ind w:left="7796" w:hanging="567"/>
      </w:pPr>
    </w:lvl>
  </w:abstractNum>
  <w:num w:numId="1" w16cid:durableId="2059620379">
    <w:abstractNumId w:val="0"/>
  </w:num>
  <w:num w:numId="2" w16cid:durableId="580793736">
    <w:abstractNumId w:val="4"/>
  </w:num>
  <w:num w:numId="3" w16cid:durableId="1884948323">
    <w:abstractNumId w:val="43"/>
  </w:num>
  <w:num w:numId="4" w16cid:durableId="1879076628">
    <w:abstractNumId w:val="10"/>
  </w:num>
  <w:num w:numId="5" w16cid:durableId="881291139">
    <w:abstractNumId w:val="3"/>
  </w:num>
  <w:num w:numId="6" w16cid:durableId="1728142073">
    <w:abstractNumId w:val="24"/>
  </w:num>
  <w:num w:numId="7" w16cid:durableId="1609393467">
    <w:abstractNumId w:val="31"/>
  </w:num>
  <w:num w:numId="8" w16cid:durableId="1644507830">
    <w:abstractNumId w:val="47"/>
  </w:num>
  <w:num w:numId="9" w16cid:durableId="565917514">
    <w:abstractNumId w:val="39"/>
  </w:num>
  <w:num w:numId="10" w16cid:durableId="1078164395">
    <w:abstractNumId w:val="7"/>
  </w:num>
  <w:num w:numId="11" w16cid:durableId="1807116331">
    <w:abstractNumId w:val="48"/>
  </w:num>
  <w:num w:numId="12" w16cid:durableId="2019312889">
    <w:abstractNumId w:val="40"/>
  </w:num>
  <w:num w:numId="13" w16cid:durableId="1609072509">
    <w:abstractNumId w:val="17"/>
  </w:num>
  <w:num w:numId="14" w16cid:durableId="260995422">
    <w:abstractNumId w:val="19"/>
  </w:num>
  <w:num w:numId="15" w16cid:durableId="1263874355">
    <w:abstractNumId w:val="13"/>
  </w:num>
  <w:num w:numId="16" w16cid:durableId="894047633">
    <w:abstractNumId w:val="15"/>
  </w:num>
  <w:num w:numId="17" w16cid:durableId="569540266">
    <w:abstractNumId w:val="21"/>
  </w:num>
  <w:num w:numId="18" w16cid:durableId="57439500">
    <w:abstractNumId w:val="9"/>
  </w:num>
  <w:num w:numId="19" w16cid:durableId="622926658">
    <w:abstractNumId w:val="12"/>
  </w:num>
  <w:num w:numId="20" w16cid:durableId="1161772126">
    <w:abstractNumId w:val="45"/>
  </w:num>
  <w:num w:numId="21" w16cid:durableId="204173159">
    <w:abstractNumId w:val="33"/>
  </w:num>
  <w:num w:numId="22" w16cid:durableId="1731926702">
    <w:abstractNumId w:val="5"/>
  </w:num>
  <w:num w:numId="23" w16cid:durableId="1238901193">
    <w:abstractNumId w:val="38"/>
  </w:num>
  <w:num w:numId="24" w16cid:durableId="887258052">
    <w:abstractNumId w:val="27"/>
  </w:num>
  <w:num w:numId="25" w16cid:durableId="7484447">
    <w:abstractNumId w:val="29"/>
  </w:num>
  <w:num w:numId="26" w16cid:durableId="1487816395">
    <w:abstractNumId w:val="6"/>
  </w:num>
  <w:num w:numId="27" w16cid:durableId="1349790186">
    <w:abstractNumId w:val="23"/>
  </w:num>
  <w:num w:numId="28" w16cid:durableId="1521240609">
    <w:abstractNumId w:val="32"/>
  </w:num>
  <w:num w:numId="29" w16cid:durableId="884223056">
    <w:abstractNumId w:val="37"/>
  </w:num>
  <w:num w:numId="30" w16cid:durableId="766388190">
    <w:abstractNumId w:val="16"/>
  </w:num>
  <w:num w:numId="31" w16cid:durableId="641421855">
    <w:abstractNumId w:val="44"/>
  </w:num>
  <w:num w:numId="32" w16cid:durableId="477190912">
    <w:abstractNumId w:val="36"/>
  </w:num>
  <w:num w:numId="33" w16cid:durableId="713237817">
    <w:abstractNumId w:val="34"/>
  </w:num>
  <w:num w:numId="34" w16cid:durableId="244726053">
    <w:abstractNumId w:val="8"/>
  </w:num>
  <w:num w:numId="35" w16cid:durableId="1162356491">
    <w:abstractNumId w:val="18"/>
  </w:num>
  <w:num w:numId="36" w16cid:durableId="921328530">
    <w:abstractNumId w:val="30"/>
  </w:num>
  <w:num w:numId="37" w16cid:durableId="232132293">
    <w:abstractNumId w:val="22"/>
  </w:num>
  <w:num w:numId="38" w16cid:durableId="1444962054">
    <w:abstractNumId w:val="42"/>
  </w:num>
  <w:num w:numId="39" w16cid:durableId="1637953630">
    <w:abstractNumId w:val="28"/>
  </w:num>
  <w:num w:numId="40" w16cid:durableId="241841097">
    <w:abstractNumId w:val="14"/>
  </w:num>
  <w:num w:numId="41" w16cid:durableId="1918899696">
    <w:abstractNumId w:val="41"/>
  </w:num>
  <w:num w:numId="42" w16cid:durableId="1434470631">
    <w:abstractNumId w:val="20"/>
  </w:num>
  <w:num w:numId="43" w16cid:durableId="722604476">
    <w:abstractNumId w:val="25"/>
  </w:num>
  <w:num w:numId="44" w16cid:durableId="1720400573">
    <w:abstractNumId w:val="26"/>
  </w:num>
  <w:num w:numId="45" w16cid:durableId="2144346447">
    <w:abstractNumId w:val="1"/>
  </w:num>
  <w:num w:numId="46" w16cid:durableId="1095440973">
    <w:abstractNumId w:val="46"/>
  </w:num>
  <w:num w:numId="47" w16cid:durableId="109708865">
    <w:abstractNumId w:val="11"/>
  </w:num>
  <w:num w:numId="48" w16cid:durableId="2079396277">
    <w:abstractNumId w:val="35"/>
  </w:num>
  <w:num w:numId="49" w16cid:durableId="379328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D5"/>
    <w:rsid w:val="00025FC4"/>
    <w:rsid w:val="00036B5B"/>
    <w:rsid w:val="00062F1B"/>
    <w:rsid w:val="00063088"/>
    <w:rsid w:val="000702EB"/>
    <w:rsid w:val="000A78DF"/>
    <w:rsid w:val="000B4DC6"/>
    <w:rsid w:val="000C3035"/>
    <w:rsid w:val="000E57DA"/>
    <w:rsid w:val="000E7AD7"/>
    <w:rsid w:val="00122793"/>
    <w:rsid w:val="00124FAA"/>
    <w:rsid w:val="00170D09"/>
    <w:rsid w:val="001832F9"/>
    <w:rsid w:val="001C2ECF"/>
    <w:rsid w:val="001D1671"/>
    <w:rsid w:val="001E222A"/>
    <w:rsid w:val="001E69AB"/>
    <w:rsid w:val="001E70FE"/>
    <w:rsid w:val="001F3DF0"/>
    <w:rsid w:val="001F4394"/>
    <w:rsid w:val="00230052"/>
    <w:rsid w:val="0023554F"/>
    <w:rsid w:val="002419E8"/>
    <w:rsid w:val="00250A53"/>
    <w:rsid w:val="00255EAB"/>
    <w:rsid w:val="0025674D"/>
    <w:rsid w:val="00257797"/>
    <w:rsid w:val="0026741A"/>
    <w:rsid w:val="00276739"/>
    <w:rsid w:val="002A0B63"/>
    <w:rsid w:val="002C1584"/>
    <w:rsid w:val="002E01B7"/>
    <w:rsid w:val="002E0569"/>
    <w:rsid w:val="002E7052"/>
    <w:rsid w:val="00307964"/>
    <w:rsid w:val="0031721D"/>
    <w:rsid w:val="00343878"/>
    <w:rsid w:val="00365FCA"/>
    <w:rsid w:val="00377E2A"/>
    <w:rsid w:val="00384495"/>
    <w:rsid w:val="003902E9"/>
    <w:rsid w:val="003A0967"/>
    <w:rsid w:val="003B274D"/>
    <w:rsid w:val="003B368C"/>
    <w:rsid w:val="003D1722"/>
    <w:rsid w:val="003D7EE5"/>
    <w:rsid w:val="003E408E"/>
    <w:rsid w:val="003E5E52"/>
    <w:rsid w:val="004466A7"/>
    <w:rsid w:val="00494C51"/>
    <w:rsid w:val="00497877"/>
    <w:rsid w:val="004A1CED"/>
    <w:rsid w:val="004C3859"/>
    <w:rsid w:val="004C5C1F"/>
    <w:rsid w:val="004D5135"/>
    <w:rsid w:val="00505AB0"/>
    <w:rsid w:val="00514534"/>
    <w:rsid w:val="00535BBC"/>
    <w:rsid w:val="00552765"/>
    <w:rsid w:val="00566927"/>
    <w:rsid w:val="00583998"/>
    <w:rsid w:val="005943FA"/>
    <w:rsid w:val="005C29A0"/>
    <w:rsid w:val="005E23B5"/>
    <w:rsid w:val="005F16CD"/>
    <w:rsid w:val="005F2C9B"/>
    <w:rsid w:val="00600285"/>
    <w:rsid w:val="00602EC7"/>
    <w:rsid w:val="006132D6"/>
    <w:rsid w:val="00625EC0"/>
    <w:rsid w:val="0063416E"/>
    <w:rsid w:val="00642FF3"/>
    <w:rsid w:val="00652481"/>
    <w:rsid w:val="00692778"/>
    <w:rsid w:val="006A0FBF"/>
    <w:rsid w:val="006C011B"/>
    <w:rsid w:val="006E100C"/>
    <w:rsid w:val="006E48F3"/>
    <w:rsid w:val="0071168B"/>
    <w:rsid w:val="00735F17"/>
    <w:rsid w:val="00736835"/>
    <w:rsid w:val="00740130"/>
    <w:rsid w:val="00752D0A"/>
    <w:rsid w:val="00754524"/>
    <w:rsid w:val="00761CE8"/>
    <w:rsid w:val="007667BB"/>
    <w:rsid w:val="00770991"/>
    <w:rsid w:val="00776511"/>
    <w:rsid w:val="00777A6F"/>
    <w:rsid w:val="00784A37"/>
    <w:rsid w:val="00785764"/>
    <w:rsid w:val="0079745C"/>
    <w:rsid w:val="007A2CAC"/>
    <w:rsid w:val="007B66A8"/>
    <w:rsid w:val="007B7205"/>
    <w:rsid w:val="007D65D2"/>
    <w:rsid w:val="007E5A32"/>
    <w:rsid w:val="007E7AB0"/>
    <w:rsid w:val="00825413"/>
    <w:rsid w:val="00836562"/>
    <w:rsid w:val="008539F6"/>
    <w:rsid w:val="00865B41"/>
    <w:rsid w:val="0087206A"/>
    <w:rsid w:val="0087277A"/>
    <w:rsid w:val="00897408"/>
    <w:rsid w:val="00897606"/>
    <w:rsid w:val="008A1A03"/>
    <w:rsid w:val="008A45A1"/>
    <w:rsid w:val="008A6347"/>
    <w:rsid w:val="008C1602"/>
    <w:rsid w:val="008C2FF8"/>
    <w:rsid w:val="00903162"/>
    <w:rsid w:val="0090730E"/>
    <w:rsid w:val="00912143"/>
    <w:rsid w:val="0091478A"/>
    <w:rsid w:val="009200E7"/>
    <w:rsid w:val="00990199"/>
    <w:rsid w:val="00992C85"/>
    <w:rsid w:val="009A1806"/>
    <w:rsid w:val="009A367C"/>
    <w:rsid w:val="009B6597"/>
    <w:rsid w:val="009C5645"/>
    <w:rsid w:val="009F03C9"/>
    <w:rsid w:val="009F6175"/>
    <w:rsid w:val="00A032A2"/>
    <w:rsid w:val="00A051AA"/>
    <w:rsid w:val="00A46520"/>
    <w:rsid w:val="00A57E15"/>
    <w:rsid w:val="00A6317D"/>
    <w:rsid w:val="00A73DE4"/>
    <w:rsid w:val="00AA3BD5"/>
    <w:rsid w:val="00AC1185"/>
    <w:rsid w:val="00AC6933"/>
    <w:rsid w:val="00AE5CD5"/>
    <w:rsid w:val="00AE7013"/>
    <w:rsid w:val="00AE7E0E"/>
    <w:rsid w:val="00AF156D"/>
    <w:rsid w:val="00AF3983"/>
    <w:rsid w:val="00AF5B87"/>
    <w:rsid w:val="00B00FEF"/>
    <w:rsid w:val="00B4058B"/>
    <w:rsid w:val="00B43FDD"/>
    <w:rsid w:val="00B455D5"/>
    <w:rsid w:val="00B5252F"/>
    <w:rsid w:val="00B554D4"/>
    <w:rsid w:val="00B747C9"/>
    <w:rsid w:val="00B755D5"/>
    <w:rsid w:val="00B76B69"/>
    <w:rsid w:val="00BA48CC"/>
    <w:rsid w:val="00BD1962"/>
    <w:rsid w:val="00BD3992"/>
    <w:rsid w:val="00BD5B63"/>
    <w:rsid w:val="00C20C6F"/>
    <w:rsid w:val="00C62980"/>
    <w:rsid w:val="00C76DCC"/>
    <w:rsid w:val="00CB6052"/>
    <w:rsid w:val="00CC3CD2"/>
    <w:rsid w:val="00CD3D69"/>
    <w:rsid w:val="00CD4014"/>
    <w:rsid w:val="00CD5EAA"/>
    <w:rsid w:val="00CE52C9"/>
    <w:rsid w:val="00CF46D1"/>
    <w:rsid w:val="00D031AC"/>
    <w:rsid w:val="00D315E4"/>
    <w:rsid w:val="00D66717"/>
    <w:rsid w:val="00D72220"/>
    <w:rsid w:val="00D754C4"/>
    <w:rsid w:val="00D83BAF"/>
    <w:rsid w:val="00D90AC8"/>
    <w:rsid w:val="00DA5099"/>
    <w:rsid w:val="00DD31B0"/>
    <w:rsid w:val="00DD51EA"/>
    <w:rsid w:val="00DF3589"/>
    <w:rsid w:val="00E05511"/>
    <w:rsid w:val="00E16570"/>
    <w:rsid w:val="00E16885"/>
    <w:rsid w:val="00E2753B"/>
    <w:rsid w:val="00E36AAD"/>
    <w:rsid w:val="00E45513"/>
    <w:rsid w:val="00E705E2"/>
    <w:rsid w:val="00E71689"/>
    <w:rsid w:val="00E860D5"/>
    <w:rsid w:val="00E91F70"/>
    <w:rsid w:val="00E92055"/>
    <w:rsid w:val="00E96499"/>
    <w:rsid w:val="00EA03CE"/>
    <w:rsid w:val="00EA2615"/>
    <w:rsid w:val="00EB337B"/>
    <w:rsid w:val="00EC096A"/>
    <w:rsid w:val="00ED0CEA"/>
    <w:rsid w:val="00ED1ADF"/>
    <w:rsid w:val="00ED43B6"/>
    <w:rsid w:val="00ED5399"/>
    <w:rsid w:val="00EF0242"/>
    <w:rsid w:val="00EF4893"/>
    <w:rsid w:val="00EF7DB3"/>
    <w:rsid w:val="00F14409"/>
    <w:rsid w:val="00F24302"/>
    <w:rsid w:val="00F26F0C"/>
    <w:rsid w:val="00F40B18"/>
    <w:rsid w:val="00F473C4"/>
    <w:rsid w:val="00F56049"/>
    <w:rsid w:val="00F628CA"/>
    <w:rsid w:val="00F6311E"/>
    <w:rsid w:val="00F8320D"/>
    <w:rsid w:val="00F967B6"/>
    <w:rsid w:val="00FA061A"/>
    <w:rsid w:val="00FC3C54"/>
    <w:rsid w:val="00FD275B"/>
    <w:rsid w:val="00FE395F"/>
    <w:rsid w:val="00FF338D"/>
    <w:rsid w:val="18CE8626"/>
    <w:rsid w:val="2D02A0F0"/>
    <w:rsid w:val="4936AEE8"/>
    <w:rsid w:val="62074559"/>
    <w:rsid w:val="69D4A7A1"/>
    <w:rsid w:val="69D6DE94"/>
    <w:rsid w:val="6ACE8BAB"/>
    <w:rsid w:val="730010DB"/>
    <w:rsid w:val="7AA0BB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A81F2"/>
  <w15:docId w15:val="{E857872D-1CD4-4F3C-9604-3E323BF5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pPr>
      <w:spacing w:before="48"/>
      <w:ind w:left="104"/>
      <w:outlineLvl w:val="0"/>
    </w:pPr>
    <w:rPr>
      <w:rFonts w:ascii="Morebi Rounded Med" w:eastAsia="Morebi Rounded Med" w:hAnsi="Morebi Rounded Med"/>
      <w:sz w:val="32"/>
      <w:szCs w:val="32"/>
    </w:rPr>
  </w:style>
  <w:style w:type="paragraph" w:styleId="Kop2">
    <w:name w:val="heading 2"/>
    <w:basedOn w:val="Standaard"/>
    <w:link w:val="Kop2Char"/>
    <w:uiPriority w:val="9"/>
    <w:unhideWhenUsed/>
    <w:qFormat/>
    <w:pPr>
      <w:ind w:left="671" w:hanging="567"/>
      <w:outlineLvl w:val="1"/>
    </w:pPr>
    <w:rPr>
      <w:rFonts w:ascii="Morebi Rounded Med" w:eastAsia="Morebi Rounded Med" w:hAnsi="Morebi Rounded Med"/>
      <w:sz w:val="28"/>
      <w:szCs w:val="28"/>
    </w:rPr>
  </w:style>
  <w:style w:type="paragraph" w:styleId="Kop3">
    <w:name w:val="heading 3"/>
    <w:basedOn w:val="Standaard"/>
    <w:uiPriority w:val="9"/>
    <w:unhideWhenUsed/>
    <w:qFormat/>
    <w:pPr>
      <w:ind w:left="104"/>
      <w:outlineLvl w:val="2"/>
    </w:pPr>
    <w:rPr>
      <w:rFonts w:ascii="PT Sans" w:eastAsia="PT Sans" w:hAnsi="PT San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pPr>
      <w:ind w:left="104"/>
    </w:pPr>
    <w:rPr>
      <w:rFonts w:ascii="PT Sans" w:eastAsia="PT Sans" w:hAnsi="PT Sans"/>
      <w:sz w:val="20"/>
      <w:szCs w:val="20"/>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652481"/>
    <w:rPr>
      <w:color w:val="0000FF" w:themeColor="hyperlink"/>
      <w:u w:val="single"/>
    </w:rPr>
  </w:style>
  <w:style w:type="character" w:styleId="Onopgelostemelding">
    <w:name w:val="Unresolved Mention"/>
    <w:basedOn w:val="Standaardalinea-lettertype"/>
    <w:uiPriority w:val="99"/>
    <w:semiHidden/>
    <w:unhideWhenUsed/>
    <w:rsid w:val="00652481"/>
    <w:rPr>
      <w:color w:val="605E5C"/>
      <w:shd w:val="clear" w:color="auto" w:fill="E1DFDD"/>
    </w:rPr>
  </w:style>
  <w:style w:type="paragraph" w:styleId="Voetnoottekst">
    <w:name w:val="footnote text"/>
    <w:basedOn w:val="Standaard"/>
    <w:link w:val="VoetnoottekstChar"/>
    <w:uiPriority w:val="99"/>
    <w:unhideWhenUsed/>
    <w:qFormat/>
    <w:rsid w:val="003E5E52"/>
    <w:rPr>
      <w:sz w:val="20"/>
      <w:szCs w:val="20"/>
    </w:rPr>
  </w:style>
  <w:style w:type="character" w:customStyle="1" w:styleId="VoetnoottekstChar">
    <w:name w:val="Voetnoottekst Char"/>
    <w:basedOn w:val="Standaardalinea-lettertype"/>
    <w:link w:val="Voetnoottekst"/>
    <w:uiPriority w:val="99"/>
    <w:rsid w:val="003E5E52"/>
    <w:rPr>
      <w:sz w:val="20"/>
      <w:szCs w:val="20"/>
    </w:rPr>
  </w:style>
  <w:style w:type="character" w:styleId="Voetnootmarkering">
    <w:name w:val="footnote reference"/>
    <w:basedOn w:val="Standaardalinea-lettertype"/>
    <w:uiPriority w:val="99"/>
    <w:unhideWhenUsed/>
    <w:qFormat/>
    <w:rsid w:val="003E5E52"/>
    <w:rPr>
      <w:vertAlign w:val="superscript"/>
    </w:rPr>
  </w:style>
  <w:style w:type="table" w:styleId="Tabelraster">
    <w:name w:val="Table Grid"/>
    <w:basedOn w:val="Standaardtabel"/>
    <w:uiPriority w:val="59"/>
    <w:rsid w:val="003E5E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E5E52"/>
    <w:pPr>
      <w:tabs>
        <w:tab w:val="center" w:pos="4536"/>
        <w:tab w:val="right" w:pos="9072"/>
      </w:tabs>
    </w:pPr>
  </w:style>
  <w:style w:type="character" w:customStyle="1" w:styleId="KoptekstChar">
    <w:name w:val="Koptekst Char"/>
    <w:basedOn w:val="Standaardalinea-lettertype"/>
    <w:link w:val="Koptekst"/>
    <w:uiPriority w:val="99"/>
    <w:rsid w:val="003E5E52"/>
  </w:style>
  <w:style w:type="paragraph" w:styleId="Voettekst">
    <w:name w:val="footer"/>
    <w:basedOn w:val="Standaard"/>
    <w:link w:val="VoettekstChar"/>
    <w:uiPriority w:val="99"/>
    <w:unhideWhenUsed/>
    <w:rsid w:val="003E5E52"/>
    <w:pPr>
      <w:tabs>
        <w:tab w:val="center" w:pos="4536"/>
        <w:tab w:val="right" w:pos="9072"/>
      </w:tabs>
    </w:pPr>
  </w:style>
  <w:style w:type="character" w:customStyle="1" w:styleId="VoettekstChar">
    <w:name w:val="Voettekst Char"/>
    <w:basedOn w:val="Standaardalinea-lettertype"/>
    <w:link w:val="Voettekst"/>
    <w:uiPriority w:val="99"/>
    <w:rsid w:val="003E5E52"/>
  </w:style>
  <w:style w:type="paragraph" w:styleId="Plattetekst2">
    <w:name w:val="Body Text 2"/>
    <w:basedOn w:val="Standaard"/>
    <w:link w:val="Plattetekst2Char"/>
    <w:uiPriority w:val="99"/>
    <w:semiHidden/>
    <w:unhideWhenUsed/>
    <w:rsid w:val="00735F17"/>
    <w:pPr>
      <w:spacing w:after="120" w:line="480" w:lineRule="auto"/>
    </w:pPr>
  </w:style>
  <w:style w:type="character" w:customStyle="1" w:styleId="Plattetekst2Char">
    <w:name w:val="Platte tekst 2 Char"/>
    <w:basedOn w:val="Standaardalinea-lettertype"/>
    <w:link w:val="Plattetekst2"/>
    <w:uiPriority w:val="99"/>
    <w:semiHidden/>
    <w:rsid w:val="00735F17"/>
  </w:style>
  <w:style w:type="character" w:styleId="Verwijzingopmerking">
    <w:name w:val="annotation reference"/>
    <w:basedOn w:val="Standaardalinea-lettertype"/>
    <w:uiPriority w:val="99"/>
    <w:semiHidden/>
    <w:unhideWhenUsed/>
    <w:rsid w:val="00062F1B"/>
    <w:rPr>
      <w:sz w:val="16"/>
      <w:szCs w:val="16"/>
    </w:rPr>
  </w:style>
  <w:style w:type="paragraph" w:styleId="Tekstopmerking">
    <w:name w:val="annotation text"/>
    <w:basedOn w:val="Standaard"/>
    <w:link w:val="TekstopmerkingChar"/>
    <w:uiPriority w:val="99"/>
    <w:unhideWhenUsed/>
    <w:rsid w:val="00062F1B"/>
    <w:pPr>
      <w:widowControl/>
      <w:spacing w:after="200"/>
    </w:pPr>
    <w:rPr>
      <w:sz w:val="20"/>
      <w:szCs w:val="20"/>
      <w:lang w:val="nl-BE"/>
    </w:rPr>
  </w:style>
  <w:style w:type="character" w:customStyle="1" w:styleId="TekstopmerkingChar">
    <w:name w:val="Tekst opmerking Char"/>
    <w:basedOn w:val="Standaardalinea-lettertype"/>
    <w:link w:val="Tekstopmerking"/>
    <w:uiPriority w:val="99"/>
    <w:rsid w:val="00062F1B"/>
    <w:rPr>
      <w:sz w:val="20"/>
      <w:szCs w:val="20"/>
      <w:lang w:val="nl-BE"/>
    </w:rPr>
  </w:style>
  <w:style w:type="table" w:styleId="Tabelrasterlicht">
    <w:name w:val="Grid Table Light"/>
    <w:basedOn w:val="Standaardtabel"/>
    <w:uiPriority w:val="40"/>
    <w:rsid w:val="00EA03CE"/>
    <w:pPr>
      <w:widowControl/>
    </w:pPr>
    <w:rPr>
      <w:lang w:val="nl-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jsttabel4-Accent1">
    <w:name w:val="List Table 4 Accent 1"/>
    <w:basedOn w:val="Standaardtabel"/>
    <w:uiPriority w:val="49"/>
    <w:rsid w:val="00EA03CE"/>
    <w:pPr>
      <w:widowControl/>
    </w:pPr>
    <w:rPr>
      <w:lang w:val="nl-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lledetableauclaire1">
    <w:name w:val="Grille de tableau claire1"/>
    <w:basedOn w:val="Standaardtabel"/>
    <w:uiPriority w:val="40"/>
    <w:rsid w:val="00602EC7"/>
    <w:pPr>
      <w:widowControl/>
    </w:pPr>
    <w:rPr>
      <w:lang w:val="nl-B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ntekst">
    <w:name w:val="Balloon Text"/>
    <w:basedOn w:val="Standaard"/>
    <w:link w:val="BallontekstChar"/>
    <w:uiPriority w:val="99"/>
    <w:semiHidden/>
    <w:unhideWhenUsed/>
    <w:rsid w:val="005943F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943FA"/>
    <w:rPr>
      <w:rFonts w:ascii="Segoe UI" w:hAnsi="Segoe UI" w:cs="Segoe UI"/>
      <w:sz w:val="18"/>
      <w:szCs w:val="18"/>
    </w:rPr>
  </w:style>
  <w:style w:type="paragraph" w:styleId="Geenafstand">
    <w:name w:val="No Spacing"/>
    <w:uiPriority w:val="1"/>
    <w:qFormat/>
    <w:rsid w:val="00BD3992"/>
  </w:style>
  <w:style w:type="character" w:customStyle="1" w:styleId="PlattetekstChar">
    <w:name w:val="Platte tekst Char"/>
    <w:basedOn w:val="Standaardalinea-lettertype"/>
    <w:link w:val="Plattetekst"/>
    <w:uiPriority w:val="1"/>
    <w:rsid w:val="00D90AC8"/>
    <w:rPr>
      <w:rFonts w:ascii="PT Sans" w:eastAsia="PT Sans" w:hAnsi="PT Sans"/>
      <w:sz w:val="20"/>
      <w:szCs w:val="20"/>
    </w:rPr>
  </w:style>
  <w:style w:type="paragraph" w:customStyle="1" w:styleId="paragraaf">
    <w:name w:val="paragraaf"/>
    <w:autoRedefine/>
    <w:rsid w:val="00B747C9"/>
    <w:pPr>
      <w:keepNext/>
      <w:keepLines/>
      <w:widowControl/>
      <w:spacing w:line="360" w:lineRule="auto"/>
      <w:ind w:left="102" w:right="119"/>
      <w:jc w:val="both"/>
    </w:pPr>
    <w:rPr>
      <w:rFonts w:ascii="Arial" w:eastAsia="Times New Roman" w:hAnsi="Arial" w:cstheme="minorHAnsi"/>
      <w:b/>
      <w:iCs/>
      <w:color w:val="36B9C2"/>
      <w:spacing w:val="-2"/>
      <w:sz w:val="20"/>
      <w:szCs w:val="20"/>
      <w:lang w:val="nl-BE"/>
    </w:rPr>
  </w:style>
  <w:style w:type="paragraph" w:customStyle="1" w:styleId="Opsommingniveau1">
    <w:name w:val="Opsomming niveau 1"/>
    <w:basedOn w:val="Standaard"/>
    <w:rsid w:val="001F3DF0"/>
    <w:pPr>
      <w:numPr>
        <w:numId w:val="39"/>
      </w:numPr>
    </w:pPr>
    <w:rPr>
      <w:rFonts w:ascii="Calibri" w:eastAsia="Calibri" w:hAnsi="Calibri" w:cs="Times New Roman"/>
    </w:rPr>
  </w:style>
  <w:style w:type="character" w:customStyle="1" w:styleId="Kop2Char">
    <w:name w:val="Kop 2 Char"/>
    <w:basedOn w:val="Standaardalinea-lettertype"/>
    <w:link w:val="Kop2"/>
    <w:uiPriority w:val="9"/>
    <w:rsid w:val="001F3DF0"/>
    <w:rPr>
      <w:rFonts w:ascii="Morebi Rounded Med" w:eastAsia="Morebi Rounded Med" w:hAnsi="Morebi Rounded Med"/>
      <w:sz w:val="28"/>
      <w:szCs w:val="28"/>
    </w:rPr>
  </w:style>
  <w:style w:type="paragraph" w:styleId="Onderwerpvanopmerking">
    <w:name w:val="annotation subject"/>
    <w:basedOn w:val="Tekstopmerking"/>
    <w:next w:val="Tekstopmerking"/>
    <w:link w:val="OnderwerpvanopmerkingChar"/>
    <w:uiPriority w:val="99"/>
    <w:semiHidden/>
    <w:unhideWhenUsed/>
    <w:rsid w:val="00897408"/>
    <w:pPr>
      <w:widowControl w:val="0"/>
      <w:spacing w:after="0"/>
    </w:pPr>
    <w:rPr>
      <w:b/>
      <w:bCs/>
      <w:lang w:val="en-US"/>
    </w:rPr>
  </w:style>
  <w:style w:type="character" w:customStyle="1" w:styleId="OnderwerpvanopmerkingChar">
    <w:name w:val="Onderwerp van opmerking Char"/>
    <w:basedOn w:val="TekstopmerkingChar"/>
    <w:link w:val="Onderwerpvanopmerking"/>
    <w:uiPriority w:val="99"/>
    <w:semiHidden/>
    <w:rsid w:val="00897408"/>
    <w:rPr>
      <w:b/>
      <w:bCs/>
      <w:sz w:val="20"/>
      <w:szCs w:val="20"/>
      <w:lang w:val="nl-BE"/>
    </w:rPr>
  </w:style>
  <w:style w:type="paragraph" w:styleId="Revisie">
    <w:name w:val="Revision"/>
    <w:hidden/>
    <w:uiPriority w:val="99"/>
    <w:semiHidden/>
    <w:rsid w:val="008A45A1"/>
    <w:pPr>
      <w:widowControl/>
    </w:pPr>
  </w:style>
  <w:style w:type="character" w:customStyle="1" w:styleId="Kop1Char">
    <w:name w:val="Kop 1 Char"/>
    <w:basedOn w:val="Standaardalinea-lettertype"/>
    <w:link w:val="Kop1"/>
    <w:uiPriority w:val="9"/>
    <w:rsid w:val="00F40B18"/>
    <w:rPr>
      <w:rFonts w:ascii="Morebi Rounded Med" w:eastAsia="Morebi Rounded Med" w:hAnsi="Morebi Rounded Me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8083">
      <w:bodyDiv w:val="1"/>
      <w:marLeft w:val="0"/>
      <w:marRight w:val="0"/>
      <w:marTop w:val="0"/>
      <w:marBottom w:val="0"/>
      <w:divBdr>
        <w:top w:val="none" w:sz="0" w:space="0" w:color="auto"/>
        <w:left w:val="none" w:sz="0" w:space="0" w:color="auto"/>
        <w:bottom w:val="none" w:sz="0" w:space="0" w:color="auto"/>
        <w:right w:val="none" w:sz="0" w:space="0" w:color="auto"/>
      </w:divBdr>
    </w:div>
    <w:div w:id="360863599">
      <w:bodyDiv w:val="1"/>
      <w:marLeft w:val="0"/>
      <w:marRight w:val="0"/>
      <w:marTop w:val="0"/>
      <w:marBottom w:val="0"/>
      <w:divBdr>
        <w:top w:val="none" w:sz="0" w:space="0" w:color="auto"/>
        <w:left w:val="none" w:sz="0" w:space="0" w:color="auto"/>
        <w:bottom w:val="none" w:sz="0" w:space="0" w:color="auto"/>
        <w:right w:val="none" w:sz="0" w:space="0" w:color="auto"/>
      </w:divBdr>
    </w:div>
    <w:div w:id="384567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ED76E95869F849B6D2022970002259" ma:contentTypeVersion="16" ma:contentTypeDescription="Crée un document." ma:contentTypeScope="" ma:versionID="2745ddc800b09a1c100ef1b1a450ca63">
  <xsd:schema xmlns:xsd="http://www.w3.org/2001/XMLSchema" xmlns:xs="http://www.w3.org/2001/XMLSchema" xmlns:p="http://schemas.microsoft.com/office/2006/metadata/properties" xmlns:ns2="6a1efed5-84ee-4593-95fd-d1eb5675256b" xmlns:ns3="08095b87-2130-4935-b1f9-7d7cc0fcc44f" targetNamespace="http://schemas.microsoft.com/office/2006/metadata/properties" ma:root="true" ma:fieldsID="140e955848b12933c5e448d5a3adbca4" ns2:_="" ns3:_="">
    <xsd:import namespace="6a1efed5-84ee-4593-95fd-d1eb5675256b"/>
    <xsd:import namespace="08095b87-2130-4935-b1f9-7d7cc0fcc4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efed5-84ee-4593-95fd-d1eb56752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1135a015-5c4a-4f08-a4e2-18c4edf5fe1d"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95b87-2130-4935-b1f9-7d7cc0fcc44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e615b402-0c0b-4ba1-97b5-e10be561b8e5}" ma:internalName="TaxCatchAll" ma:showField="CatchAllData" ma:web="08095b87-2130-4935-b1f9-7d7cc0fcc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095b87-2130-4935-b1f9-7d7cc0fcc44f" xsi:nil="true"/>
    <lcf76f155ced4ddcb4097134ff3c332f xmlns="6a1efed5-84ee-4593-95fd-d1eb567525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33F928-DFFF-4F69-AEF4-973A0289158E}">
  <ds:schemaRefs>
    <ds:schemaRef ds:uri="http://schemas.microsoft.com/sharepoint/v3/contenttype/forms"/>
  </ds:schemaRefs>
</ds:datastoreItem>
</file>

<file path=customXml/itemProps2.xml><?xml version="1.0" encoding="utf-8"?>
<ds:datastoreItem xmlns:ds="http://schemas.openxmlformats.org/officeDocument/2006/customXml" ds:itemID="{1FFF2A6A-DC02-4D2D-8B92-98AA18F0C150}">
  <ds:schemaRefs>
    <ds:schemaRef ds:uri="http://schemas.openxmlformats.org/officeDocument/2006/bibliography"/>
  </ds:schemaRefs>
</ds:datastoreItem>
</file>

<file path=customXml/itemProps3.xml><?xml version="1.0" encoding="utf-8"?>
<ds:datastoreItem xmlns:ds="http://schemas.openxmlformats.org/officeDocument/2006/customXml" ds:itemID="{4FE8C460-D7EC-4322-9F2E-C9C3A6F877F2}"/>
</file>

<file path=customXml/itemProps4.xml><?xml version="1.0" encoding="utf-8"?>
<ds:datastoreItem xmlns:ds="http://schemas.openxmlformats.org/officeDocument/2006/customXml" ds:itemID="{4407E7AC-BB1C-452C-995D-7C25CF78403F}">
  <ds:schemaRefs>
    <ds:schemaRef ds:uri="http://schemas.microsoft.com/office/2006/metadata/properties"/>
    <ds:schemaRef ds:uri="http://schemas.microsoft.com/office/2006/documentManagement/types"/>
    <ds:schemaRef ds:uri="56495139-4532-4e37-8d5e-501e3e8b9687"/>
    <ds:schemaRef ds:uri="http://purl.org/dc/dcmitype/"/>
    <ds:schemaRef ds:uri="9842a152-f0fc-4f68-ad2c-b208b553a6d7"/>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691</Words>
  <Characters>3805</Characters>
  <Application>Microsoft Office Word</Application>
  <DocSecurity>0</DocSecurity>
  <Lines>31</Lines>
  <Paragraphs>8</Paragraphs>
  <ScaleCrop>false</ScaleCrop>
  <Company>Securex</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FR_contrat_conditions_g\351n\351rales_comfoHRt-expeHRt.docx)</dc:title>
  <dc:creator>3128</dc:creator>
  <cp:keywords>, docId:6CBC7235ED6810871487045F6A4B4D21</cp:keywords>
  <cp:lastModifiedBy>Securex</cp:lastModifiedBy>
  <cp:revision>2</cp:revision>
  <dcterms:created xsi:type="dcterms:W3CDTF">2026-01-21T08:49:00Z</dcterms:created>
  <dcterms:modified xsi:type="dcterms:W3CDTF">2026-01-21T08:49:00Z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PScript5.dll Version 5.2.2</vt:lpwstr>
  </property>
  <property fmtid="{D5CDD505-2E9C-101B-9397-08002B2CF9AE}" pid="4" name="LastSaved">
    <vt:filetime>2020-01-13T00:00:00Z</vt:filetime>
  </property>
  <property fmtid="{D5CDD505-2E9C-101B-9397-08002B2CF9AE}" pid="5" name="ContentTypeId">
    <vt:lpwstr>0x010100E2ED76E95869F849B6D2022970002259</vt:lpwstr>
  </property>
</Properties>
</file>